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DC" w:rsidRPr="00BE42AE" w:rsidRDefault="00B251BF" w:rsidP="00BE42AE">
      <w:pPr>
        <w:jc w:val="center"/>
        <w:rPr>
          <w:rFonts w:ascii="Times New Roman" w:hAnsi="Times New Roman" w:cs="Times New Roman"/>
          <w:b/>
          <w:sz w:val="28"/>
          <w:szCs w:val="28"/>
        </w:rPr>
      </w:pPr>
      <w:r w:rsidRPr="00B65522">
        <w:rPr>
          <w:rFonts w:ascii="Times New Roman" w:hAnsi="Times New Roman" w:cs="Times New Roman"/>
          <w:b/>
          <w:sz w:val="28"/>
          <w:szCs w:val="28"/>
        </w:rPr>
        <w:t xml:space="preserve"> </w:t>
      </w:r>
      <w:r w:rsidR="00B65DDC" w:rsidRPr="00BE42AE">
        <w:rPr>
          <w:rFonts w:ascii="Times New Roman" w:hAnsi="Times New Roman" w:cs="Times New Roman"/>
          <w:b/>
          <w:sz w:val="28"/>
          <w:szCs w:val="28"/>
        </w:rPr>
        <w:t>ОБЪЯВЛЕНИЕ</w:t>
      </w:r>
    </w:p>
    <w:p w:rsidR="00BE42AE" w:rsidRDefault="00B65DDC" w:rsidP="00BE42AE">
      <w:pPr>
        <w:jc w:val="center"/>
        <w:rPr>
          <w:rFonts w:ascii="Times New Roman" w:hAnsi="Times New Roman" w:cs="Times New Roman"/>
          <w:b/>
          <w:sz w:val="28"/>
          <w:szCs w:val="28"/>
        </w:rPr>
      </w:pPr>
      <w:r w:rsidRPr="00BE42AE">
        <w:rPr>
          <w:rFonts w:ascii="Times New Roman" w:hAnsi="Times New Roman" w:cs="Times New Roman"/>
          <w:b/>
          <w:sz w:val="28"/>
          <w:szCs w:val="28"/>
        </w:rPr>
        <w:t>о проведении конкурс</w:t>
      </w:r>
      <w:r w:rsidR="0033581A" w:rsidRPr="00BE42AE">
        <w:rPr>
          <w:rFonts w:ascii="Times New Roman" w:hAnsi="Times New Roman" w:cs="Times New Roman"/>
          <w:b/>
          <w:sz w:val="28"/>
          <w:szCs w:val="28"/>
        </w:rPr>
        <w:t>ного</w:t>
      </w:r>
      <w:r w:rsidRPr="00BE42AE">
        <w:rPr>
          <w:rFonts w:ascii="Times New Roman" w:hAnsi="Times New Roman" w:cs="Times New Roman"/>
          <w:b/>
          <w:sz w:val="28"/>
          <w:szCs w:val="28"/>
        </w:rPr>
        <w:t xml:space="preserve"> </w:t>
      </w:r>
      <w:r w:rsidR="0033581A" w:rsidRPr="00BE42AE">
        <w:rPr>
          <w:rFonts w:ascii="Times New Roman" w:hAnsi="Times New Roman" w:cs="Times New Roman"/>
          <w:b/>
          <w:sz w:val="28"/>
          <w:szCs w:val="28"/>
        </w:rPr>
        <w:t xml:space="preserve">отбора </w:t>
      </w:r>
      <w:r w:rsidR="00EE7E25">
        <w:rPr>
          <w:rFonts w:ascii="Times New Roman" w:hAnsi="Times New Roman" w:cs="Times New Roman"/>
          <w:b/>
          <w:sz w:val="28"/>
          <w:szCs w:val="28"/>
        </w:rPr>
        <w:t xml:space="preserve">по предоставлению грантов в форме субсидий </w:t>
      </w:r>
      <w:r w:rsidR="0033581A" w:rsidRPr="00BE42AE">
        <w:rPr>
          <w:rFonts w:ascii="Times New Roman" w:hAnsi="Times New Roman" w:cs="Times New Roman"/>
          <w:b/>
          <w:sz w:val="28"/>
          <w:szCs w:val="28"/>
        </w:rPr>
        <w:t>социально ориентированны</w:t>
      </w:r>
      <w:r w:rsidR="00EE7E25">
        <w:rPr>
          <w:rFonts w:ascii="Times New Roman" w:hAnsi="Times New Roman" w:cs="Times New Roman"/>
          <w:b/>
          <w:sz w:val="28"/>
          <w:szCs w:val="28"/>
        </w:rPr>
        <w:t>м</w:t>
      </w:r>
      <w:r w:rsidR="0033581A" w:rsidRPr="00BE42AE">
        <w:rPr>
          <w:rFonts w:ascii="Times New Roman" w:hAnsi="Times New Roman" w:cs="Times New Roman"/>
          <w:b/>
          <w:sz w:val="28"/>
          <w:szCs w:val="28"/>
        </w:rPr>
        <w:t xml:space="preserve"> некоммерчески</w:t>
      </w:r>
      <w:r w:rsidR="00EE7E25">
        <w:rPr>
          <w:rFonts w:ascii="Times New Roman" w:hAnsi="Times New Roman" w:cs="Times New Roman"/>
          <w:b/>
          <w:sz w:val="28"/>
          <w:szCs w:val="28"/>
        </w:rPr>
        <w:t>м</w:t>
      </w:r>
      <w:r w:rsidR="0033581A" w:rsidRPr="00BE42AE">
        <w:rPr>
          <w:rFonts w:ascii="Times New Roman" w:hAnsi="Times New Roman" w:cs="Times New Roman"/>
          <w:b/>
          <w:sz w:val="28"/>
          <w:szCs w:val="28"/>
        </w:rPr>
        <w:t xml:space="preserve"> организаци</w:t>
      </w:r>
      <w:r w:rsidR="00EE7E25">
        <w:rPr>
          <w:rFonts w:ascii="Times New Roman" w:hAnsi="Times New Roman" w:cs="Times New Roman"/>
          <w:b/>
          <w:sz w:val="28"/>
          <w:szCs w:val="28"/>
        </w:rPr>
        <w:t>ям Омской области</w:t>
      </w:r>
      <w:r w:rsidR="0033581A" w:rsidRPr="00BE42AE">
        <w:rPr>
          <w:rFonts w:ascii="Times New Roman" w:hAnsi="Times New Roman" w:cs="Times New Roman"/>
          <w:b/>
          <w:sz w:val="28"/>
          <w:szCs w:val="28"/>
        </w:rPr>
        <w:t xml:space="preserve"> на развитие гражданского общества</w:t>
      </w:r>
      <w:r w:rsidR="00EE7E25">
        <w:rPr>
          <w:rFonts w:ascii="Times New Roman" w:hAnsi="Times New Roman" w:cs="Times New Roman"/>
          <w:b/>
          <w:sz w:val="28"/>
          <w:szCs w:val="28"/>
        </w:rPr>
        <w:t xml:space="preserve"> в 202</w:t>
      </w:r>
      <w:r w:rsidR="002A2F3F">
        <w:rPr>
          <w:rFonts w:ascii="Times New Roman" w:hAnsi="Times New Roman" w:cs="Times New Roman"/>
          <w:b/>
          <w:sz w:val="28"/>
          <w:szCs w:val="28"/>
        </w:rPr>
        <w:t>3</w:t>
      </w:r>
      <w:r w:rsidRPr="00BE42AE">
        <w:rPr>
          <w:rFonts w:ascii="Times New Roman" w:hAnsi="Times New Roman" w:cs="Times New Roman"/>
          <w:b/>
          <w:sz w:val="28"/>
          <w:szCs w:val="28"/>
        </w:rPr>
        <w:t xml:space="preserve"> году </w:t>
      </w:r>
    </w:p>
    <w:p w:rsidR="00B65DDC" w:rsidRPr="00BE42AE" w:rsidRDefault="00E2398B" w:rsidP="00BE42AE">
      <w:pPr>
        <w:jc w:val="center"/>
        <w:rPr>
          <w:rFonts w:ascii="Times New Roman" w:hAnsi="Times New Roman" w:cs="Times New Roman"/>
          <w:b/>
          <w:sz w:val="28"/>
          <w:szCs w:val="28"/>
        </w:rPr>
      </w:pPr>
      <w:r>
        <w:rPr>
          <w:rFonts w:ascii="Times New Roman" w:hAnsi="Times New Roman" w:cs="Times New Roman"/>
          <w:b/>
          <w:sz w:val="28"/>
          <w:szCs w:val="28"/>
        </w:rPr>
        <w:t>(далее – О</w:t>
      </w:r>
      <w:r w:rsidR="00B65DDC" w:rsidRPr="00BE42AE">
        <w:rPr>
          <w:rFonts w:ascii="Times New Roman" w:hAnsi="Times New Roman" w:cs="Times New Roman"/>
          <w:b/>
          <w:sz w:val="28"/>
          <w:szCs w:val="28"/>
        </w:rPr>
        <w:t>бъявление)</w:t>
      </w:r>
    </w:p>
    <w:p w:rsidR="00B65DDC" w:rsidRDefault="00B65DDC" w:rsidP="00B65DDC">
      <w:pPr>
        <w:rPr>
          <w:rFonts w:ascii="Times New Roman" w:hAnsi="Times New Roman" w:cs="Times New Roman"/>
          <w:sz w:val="28"/>
          <w:szCs w:val="28"/>
        </w:rPr>
      </w:pPr>
    </w:p>
    <w:p w:rsidR="00F2207B" w:rsidRDefault="00BE42AE" w:rsidP="00BE42AE">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1. </w:t>
      </w:r>
      <w:r w:rsidR="000B3A9E" w:rsidRPr="00BE42AE">
        <w:rPr>
          <w:rFonts w:ascii="Times New Roman" w:hAnsi="Times New Roman" w:cs="Times New Roman"/>
          <w:b/>
          <w:sz w:val="28"/>
          <w:szCs w:val="28"/>
        </w:rPr>
        <w:t>С</w:t>
      </w:r>
      <w:r w:rsidR="00B65DDC" w:rsidRPr="00BE42AE">
        <w:rPr>
          <w:rFonts w:ascii="Times New Roman" w:hAnsi="Times New Roman" w:cs="Times New Roman"/>
          <w:b/>
          <w:sz w:val="28"/>
          <w:szCs w:val="28"/>
        </w:rPr>
        <w:t xml:space="preserve">роки проведения </w:t>
      </w:r>
      <w:r w:rsidR="0033581A" w:rsidRPr="00BE42AE">
        <w:rPr>
          <w:rFonts w:ascii="Times New Roman" w:hAnsi="Times New Roman" w:cs="Times New Roman"/>
          <w:b/>
          <w:sz w:val="28"/>
          <w:szCs w:val="28"/>
        </w:rPr>
        <w:t xml:space="preserve">конкурсного отбора </w:t>
      </w:r>
      <w:r w:rsidR="00EE7E25">
        <w:rPr>
          <w:rFonts w:ascii="Times New Roman" w:hAnsi="Times New Roman" w:cs="Times New Roman"/>
          <w:b/>
          <w:sz w:val="28"/>
          <w:szCs w:val="28"/>
        </w:rPr>
        <w:t>по предоставлению грантов в форме субсидий</w:t>
      </w:r>
      <w:r w:rsidR="002A2F3F">
        <w:rPr>
          <w:rFonts w:ascii="Times New Roman" w:hAnsi="Times New Roman" w:cs="Times New Roman"/>
          <w:b/>
          <w:sz w:val="28"/>
          <w:szCs w:val="28"/>
        </w:rPr>
        <w:t xml:space="preserve"> (далее – грант)</w:t>
      </w:r>
      <w:r w:rsidR="00EE7E25">
        <w:rPr>
          <w:rFonts w:ascii="Times New Roman" w:hAnsi="Times New Roman" w:cs="Times New Roman"/>
          <w:b/>
          <w:sz w:val="28"/>
          <w:szCs w:val="28"/>
        </w:rPr>
        <w:t xml:space="preserve"> социально ориентированным некоммерческим организациям Омской области на развитие гражданского общества в 202</w:t>
      </w:r>
      <w:r w:rsidR="002A2F3F">
        <w:rPr>
          <w:rFonts w:ascii="Times New Roman" w:hAnsi="Times New Roman" w:cs="Times New Roman"/>
          <w:b/>
          <w:sz w:val="28"/>
          <w:szCs w:val="28"/>
        </w:rPr>
        <w:t>3</w:t>
      </w:r>
      <w:r w:rsidR="00EE7E25">
        <w:rPr>
          <w:rFonts w:ascii="Times New Roman" w:hAnsi="Times New Roman" w:cs="Times New Roman"/>
          <w:b/>
          <w:sz w:val="28"/>
          <w:szCs w:val="28"/>
        </w:rPr>
        <w:t xml:space="preserve"> году</w:t>
      </w:r>
      <w:r w:rsidR="00B65DDC" w:rsidRPr="00B65DDC">
        <w:rPr>
          <w:rFonts w:ascii="Times New Roman" w:hAnsi="Times New Roman" w:cs="Times New Roman"/>
          <w:sz w:val="28"/>
          <w:szCs w:val="28"/>
        </w:rPr>
        <w:t xml:space="preserve"> (далее – </w:t>
      </w:r>
      <w:r w:rsidR="00387E07">
        <w:rPr>
          <w:rFonts w:ascii="Times New Roman" w:hAnsi="Times New Roman" w:cs="Times New Roman"/>
          <w:sz w:val="28"/>
          <w:szCs w:val="28"/>
        </w:rPr>
        <w:t>отбор</w:t>
      </w:r>
      <w:r w:rsidR="00B65DDC" w:rsidRPr="00B65DDC">
        <w:rPr>
          <w:rFonts w:ascii="Times New Roman" w:hAnsi="Times New Roman" w:cs="Times New Roman"/>
          <w:sz w:val="28"/>
          <w:szCs w:val="28"/>
        </w:rPr>
        <w:t>) –</w:t>
      </w:r>
      <w:r w:rsidR="00F2207B">
        <w:rPr>
          <w:rFonts w:ascii="Times New Roman" w:hAnsi="Times New Roman" w:cs="Times New Roman"/>
          <w:sz w:val="28"/>
          <w:szCs w:val="28"/>
        </w:rPr>
        <w:t xml:space="preserve"> с 3 апреля до 2 августа.</w:t>
      </w:r>
    </w:p>
    <w:p w:rsidR="00B65DDC" w:rsidRPr="00B65DDC" w:rsidRDefault="00F2207B" w:rsidP="00F2207B">
      <w:pPr>
        <w:pStyle w:val="ConsPlusNormal"/>
        <w:snapToGrid w:val="0"/>
        <w:ind w:firstLine="709"/>
        <w:contextualSpacing/>
        <w:jc w:val="both"/>
        <w:rPr>
          <w:rFonts w:ascii="Times New Roman" w:hAnsi="Times New Roman" w:cs="Times New Roman"/>
          <w:sz w:val="28"/>
          <w:szCs w:val="28"/>
        </w:rPr>
      </w:pPr>
      <w:r w:rsidRPr="00F2207B">
        <w:rPr>
          <w:rFonts w:ascii="Times New Roman" w:hAnsi="Times New Roman" w:cs="Times New Roman"/>
          <w:b/>
          <w:sz w:val="28"/>
          <w:szCs w:val="28"/>
        </w:rPr>
        <w:t>Даты начала и окончания приема заявок</w:t>
      </w:r>
      <w:r>
        <w:rPr>
          <w:rFonts w:ascii="Times New Roman" w:hAnsi="Times New Roman" w:cs="Times New Roman"/>
          <w:sz w:val="28"/>
          <w:szCs w:val="28"/>
        </w:rPr>
        <w:t xml:space="preserve"> –</w:t>
      </w:r>
      <w:r w:rsidR="00B65DDC" w:rsidRPr="00B65DDC">
        <w:rPr>
          <w:rFonts w:ascii="Times New Roman" w:hAnsi="Times New Roman" w:cs="Times New Roman"/>
          <w:sz w:val="28"/>
          <w:szCs w:val="28"/>
        </w:rPr>
        <w:t xml:space="preserve"> с 8:30</w:t>
      </w:r>
      <w:r w:rsidR="003E075D">
        <w:rPr>
          <w:rFonts w:ascii="Times New Roman" w:hAnsi="Times New Roman" w:cs="Times New Roman"/>
          <w:sz w:val="28"/>
          <w:szCs w:val="28"/>
        </w:rPr>
        <w:t xml:space="preserve"> </w:t>
      </w:r>
      <w:r w:rsidR="002A2F3F">
        <w:rPr>
          <w:rFonts w:ascii="Times New Roman" w:hAnsi="Times New Roman" w:cs="Times New Roman"/>
          <w:sz w:val="28"/>
          <w:szCs w:val="28"/>
        </w:rPr>
        <w:t>3 апреля</w:t>
      </w:r>
      <w:r w:rsidR="009E097E">
        <w:rPr>
          <w:rFonts w:ascii="Times New Roman" w:hAnsi="Times New Roman" w:cs="Times New Roman"/>
          <w:sz w:val="28"/>
          <w:szCs w:val="28"/>
        </w:rPr>
        <w:t xml:space="preserve"> до </w:t>
      </w:r>
      <w:r w:rsidR="00EE7E25">
        <w:rPr>
          <w:rFonts w:ascii="Times New Roman" w:hAnsi="Times New Roman" w:cs="Times New Roman"/>
          <w:sz w:val="28"/>
          <w:szCs w:val="28"/>
        </w:rPr>
        <w:t>23:59</w:t>
      </w:r>
      <w:r w:rsidR="00B65DDC" w:rsidRPr="00B65DDC">
        <w:rPr>
          <w:rFonts w:ascii="Times New Roman" w:hAnsi="Times New Roman" w:cs="Times New Roman"/>
          <w:sz w:val="28"/>
          <w:szCs w:val="28"/>
        </w:rPr>
        <w:t xml:space="preserve"> </w:t>
      </w:r>
      <w:r>
        <w:rPr>
          <w:rFonts w:ascii="Times New Roman" w:hAnsi="Times New Roman" w:cs="Times New Roman"/>
          <w:sz w:val="28"/>
          <w:szCs w:val="28"/>
        </w:rPr>
        <w:br/>
      </w:r>
      <w:r w:rsidR="002A2F3F">
        <w:rPr>
          <w:rFonts w:ascii="Times New Roman" w:hAnsi="Times New Roman" w:cs="Times New Roman"/>
          <w:sz w:val="28"/>
          <w:szCs w:val="28"/>
        </w:rPr>
        <w:t>3 мая</w:t>
      </w:r>
      <w:r w:rsidR="003E075D">
        <w:rPr>
          <w:rFonts w:ascii="Times New Roman" w:hAnsi="Times New Roman" w:cs="Times New Roman"/>
          <w:sz w:val="28"/>
          <w:szCs w:val="28"/>
        </w:rPr>
        <w:t xml:space="preserve"> </w:t>
      </w:r>
      <w:r w:rsidR="00EE7E25">
        <w:rPr>
          <w:rFonts w:ascii="Times New Roman" w:hAnsi="Times New Roman" w:cs="Times New Roman"/>
          <w:sz w:val="28"/>
          <w:szCs w:val="28"/>
        </w:rPr>
        <w:t>202</w:t>
      </w:r>
      <w:r w:rsidR="002A2F3F">
        <w:rPr>
          <w:rFonts w:ascii="Times New Roman" w:hAnsi="Times New Roman" w:cs="Times New Roman"/>
          <w:sz w:val="28"/>
          <w:szCs w:val="28"/>
        </w:rPr>
        <w:t>3</w:t>
      </w:r>
      <w:r w:rsidR="00B65DDC" w:rsidRPr="00B65DDC">
        <w:rPr>
          <w:rFonts w:ascii="Times New Roman" w:hAnsi="Times New Roman" w:cs="Times New Roman"/>
          <w:sz w:val="28"/>
          <w:szCs w:val="28"/>
        </w:rPr>
        <w:t xml:space="preserve"> года.</w:t>
      </w:r>
    </w:p>
    <w:p w:rsidR="00B65DDC" w:rsidRPr="003E075D" w:rsidRDefault="00BE42AE" w:rsidP="00BE42AE">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2. </w:t>
      </w:r>
      <w:r w:rsidR="00387E07">
        <w:rPr>
          <w:rFonts w:ascii="Times New Roman" w:hAnsi="Times New Roman" w:cs="Times New Roman"/>
          <w:b/>
          <w:sz w:val="28"/>
          <w:szCs w:val="28"/>
        </w:rPr>
        <w:t>Отбор</w:t>
      </w:r>
      <w:r w:rsidR="00B65DDC" w:rsidRPr="00BE42AE">
        <w:rPr>
          <w:rFonts w:ascii="Times New Roman" w:hAnsi="Times New Roman" w:cs="Times New Roman"/>
          <w:b/>
          <w:sz w:val="28"/>
          <w:szCs w:val="28"/>
        </w:rPr>
        <w:t xml:space="preserve"> проводится </w:t>
      </w:r>
      <w:r w:rsidR="003E075D" w:rsidRPr="00BE42AE">
        <w:rPr>
          <w:rFonts w:ascii="Times New Roman" w:hAnsi="Times New Roman" w:cs="Times New Roman"/>
          <w:b/>
          <w:sz w:val="28"/>
          <w:szCs w:val="28"/>
        </w:rPr>
        <w:t>Министерством региональной политики и массовых коммуникаций Омской области</w:t>
      </w:r>
      <w:r w:rsidR="00B65DDC" w:rsidRPr="00B65DDC">
        <w:rPr>
          <w:rFonts w:ascii="Times New Roman" w:hAnsi="Times New Roman" w:cs="Times New Roman"/>
          <w:sz w:val="28"/>
          <w:szCs w:val="28"/>
        </w:rPr>
        <w:t xml:space="preserve"> (далее – </w:t>
      </w:r>
      <w:r w:rsidR="003E075D">
        <w:rPr>
          <w:rFonts w:ascii="Times New Roman" w:hAnsi="Times New Roman" w:cs="Times New Roman"/>
          <w:sz w:val="28"/>
          <w:szCs w:val="28"/>
        </w:rPr>
        <w:t>Министерство</w:t>
      </w:r>
      <w:r w:rsidR="00B65DDC" w:rsidRPr="00B65DDC">
        <w:rPr>
          <w:rFonts w:ascii="Times New Roman" w:hAnsi="Times New Roman" w:cs="Times New Roman"/>
          <w:sz w:val="28"/>
          <w:szCs w:val="28"/>
        </w:rPr>
        <w:t>), расположенным по адресу: 6440</w:t>
      </w:r>
      <w:r w:rsidR="003E075D">
        <w:rPr>
          <w:rFonts w:ascii="Times New Roman" w:hAnsi="Times New Roman" w:cs="Times New Roman"/>
          <w:sz w:val="28"/>
          <w:szCs w:val="28"/>
        </w:rPr>
        <w:t>02</w:t>
      </w:r>
      <w:r w:rsidR="00B65DDC" w:rsidRPr="00B65DDC">
        <w:rPr>
          <w:rFonts w:ascii="Times New Roman" w:hAnsi="Times New Roman" w:cs="Times New Roman"/>
          <w:sz w:val="28"/>
          <w:szCs w:val="28"/>
        </w:rPr>
        <w:t>, г. Омск, ул.</w:t>
      </w:r>
      <w:r>
        <w:rPr>
          <w:rFonts w:ascii="Times New Roman" w:hAnsi="Times New Roman" w:cs="Times New Roman"/>
          <w:sz w:val="28"/>
          <w:szCs w:val="28"/>
        </w:rPr>
        <w:t xml:space="preserve"> </w:t>
      </w:r>
      <w:r w:rsidR="003E075D">
        <w:rPr>
          <w:rFonts w:ascii="Times New Roman" w:hAnsi="Times New Roman" w:cs="Times New Roman"/>
          <w:sz w:val="28"/>
          <w:szCs w:val="28"/>
        </w:rPr>
        <w:t>Красный Путь</w:t>
      </w:r>
      <w:r w:rsidR="00B65DDC" w:rsidRPr="00B65DDC">
        <w:rPr>
          <w:rFonts w:ascii="Times New Roman" w:hAnsi="Times New Roman" w:cs="Times New Roman"/>
          <w:sz w:val="28"/>
          <w:szCs w:val="28"/>
        </w:rPr>
        <w:t xml:space="preserve">, д. </w:t>
      </w:r>
      <w:r w:rsidR="003E075D">
        <w:rPr>
          <w:rFonts w:ascii="Times New Roman" w:hAnsi="Times New Roman" w:cs="Times New Roman"/>
          <w:sz w:val="28"/>
          <w:szCs w:val="28"/>
        </w:rPr>
        <w:t>1</w:t>
      </w:r>
      <w:r w:rsidR="00B65DDC" w:rsidRPr="004072CE">
        <w:rPr>
          <w:rFonts w:ascii="Times New Roman" w:hAnsi="Times New Roman" w:cs="Times New Roman"/>
          <w:sz w:val="28"/>
          <w:szCs w:val="28"/>
        </w:rPr>
        <w:t xml:space="preserve">, </w:t>
      </w:r>
      <w:proofErr w:type="spellStart"/>
      <w:r w:rsidR="003E075D" w:rsidRPr="004072CE">
        <w:rPr>
          <w:rFonts w:ascii="Times New Roman" w:hAnsi="Times New Roman" w:cs="Times New Roman"/>
          <w:sz w:val="28"/>
          <w:szCs w:val="28"/>
        </w:rPr>
        <w:t>каб</w:t>
      </w:r>
      <w:proofErr w:type="spellEnd"/>
      <w:r w:rsidR="003E075D" w:rsidRPr="004072CE">
        <w:rPr>
          <w:rFonts w:ascii="Times New Roman" w:hAnsi="Times New Roman" w:cs="Times New Roman"/>
          <w:sz w:val="28"/>
          <w:szCs w:val="28"/>
        </w:rPr>
        <w:t xml:space="preserve">. </w:t>
      </w:r>
      <w:r w:rsidR="004072CE" w:rsidRPr="004072CE">
        <w:rPr>
          <w:rFonts w:ascii="Times New Roman" w:hAnsi="Times New Roman" w:cs="Times New Roman"/>
          <w:sz w:val="28"/>
          <w:szCs w:val="28"/>
        </w:rPr>
        <w:t>22</w:t>
      </w:r>
      <w:r w:rsidR="003E075D" w:rsidRPr="004072CE">
        <w:rPr>
          <w:rFonts w:ascii="Times New Roman" w:hAnsi="Times New Roman" w:cs="Times New Roman"/>
          <w:sz w:val="28"/>
          <w:szCs w:val="28"/>
        </w:rPr>
        <w:t>5</w:t>
      </w:r>
      <w:r w:rsidR="003E075D">
        <w:rPr>
          <w:rFonts w:ascii="Times New Roman" w:hAnsi="Times New Roman" w:cs="Times New Roman"/>
          <w:sz w:val="28"/>
          <w:szCs w:val="28"/>
        </w:rPr>
        <w:t xml:space="preserve">, </w:t>
      </w:r>
      <w:r w:rsidR="00B65DDC" w:rsidRPr="00B65DDC">
        <w:rPr>
          <w:rFonts w:ascii="Times New Roman" w:hAnsi="Times New Roman" w:cs="Times New Roman"/>
          <w:sz w:val="28"/>
          <w:szCs w:val="28"/>
        </w:rPr>
        <w:t>адрес электронной почты</w:t>
      </w:r>
      <w:r w:rsidR="00B65DDC" w:rsidRPr="003E075D">
        <w:rPr>
          <w:rFonts w:ascii="Times New Roman" w:hAnsi="Times New Roman" w:cs="Times New Roman"/>
          <w:sz w:val="28"/>
          <w:szCs w:val="28"/>
        </w:rPr>
        <w:t xml:space="preserve">: </w:t>
      </w:r>
      <w:hyperlink r:id="rId6" w:history="1">
        <w:r w:rsidR="003E075D" w:rsidRPr="003E075D">
          <w:rPr>
            <w:rFonts w:ascii="Times New Roman" w:hAnsi="Times New Roman" w:cs="Times New Roman"/>
            <w:color w:val="0000FF"/>
            <w:sz w:val="28"/>
            <w:szCs w:val="28"/>
            <w:u w:val="single"/>
          </w:rPr>
          <w:t>mrp@omskportal.ru</w:t>
        </w:r>
      </w:hyperlink>
      <w:r w:rsidR="00B65DDC" w:rsidRPr="003E075D">
        <w:rPr>
          <w:rFonts w:ascii="Times New Roman" w:hAnsi="Times New Roman" w:cs="Times New Roman"/>
          <w:sz w:val="28"/>
          <w:szCs w:val="28"/>
        </w:rPr>
        <w:t>.</w:t>
      </w:r>
    </w:p>
    <w:p w:rsidR="002A2F3F" w:rsidRDefault="00BE42AE" w:rsidP="00B65DDC">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3. </w:t>
      </w:r>
      <w:r w:rsidR="002A2F3F">
        <w:rPr>
          <w:rFonts w:ascii="Times New Roman" w:hAnsi="Times New Roman" w:cs="Times New Roman"/>
          <w:b/>
          <w:sz w:val="28"/>
          <w:szCs w:val="28"/>
        </w:rPr>
        <w:t>Планируемым р</w:t>
      </w:r>
      <w:r w:rsidR="0062608A" w:rsidRPr="00BE42AE">
        <w:rPr>
          <w:rFonts w:ascii="Times New Roman" w:hAnsi="Times New Roman" w:cs="Times New Roman"/>
          <w:b/>
          <w:sz w:val="28"/>
          <w:szCs w:val="28"/>
        </w:rPr>
        <w:t>езультатом предоставления гранта является</w:t>
      </w:r>
      <w:r w:rsidR="0062608A" w:rsidRPr="004541D3">
        <w:rPr>
          <w:rFonts w:ascii="Times New Roman" w:hAnsi="Times New Roman" w:cs="Times New Roman"/>
          <w:sz w:val="28"/>
          <w:szCs w:val="28"/>
        </w:rPr>
        <w:t xml:space="preserve"> </w:t>
      </w:r>
      <w:r w:rsidR="002A2F3F">
        <w:rPr>
          <w:rFonts w:ascii="Times New Roman" w:hAnsi="Times New Roman" w:cs="Times New Roman"/>
          <w:sz w:val="28"/>
          <w:szCs w:val="28"/>
        </w:rPr>
        <w:t xml:space="preserve">достижение </w:t>
      </w:r>
      <w:r w:rsidR="00DF692B" w:rsidRPr="00DF692B">
        <w:rPr>
          <w:rFonts w:ascii="Times New Roman" w:hAnsi="Times New Roman" w:cs="Times New Roman"/>
          <w:sz w:val="28"/>
          <w:szCs w:val="28"/>
        </w:rPr>
        <w:t xml:space="preserve">некоммерческой организацией </w:t>
      </w:r>
      <w:r w:rsidR="002A2F3F">
        <w:rPr>
          <w:rFonts w:ascii="Times New Roman" w:hAnsi="Times New Roman" w:cs="Times New Roman"/>
          <w:sz w:val="28"/>
          <w:szCs w:val="28"/>
        </w:rPr>
        <w:t>показателей реализации проекта, установленных в Соглашении.</w:t>
      </w:r>
    </w:p>
    <w:p w:rsidR="00B65DDC" w:rsidRDefault="002A2F3F" w:rsidP="00B65DDC">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sz w:val="28"/>
          <w:szCs w:val="28"/>
        </w:rPr>
        <w:t>Точная дата завершения и конечные значения результата предоставления гранта</w:t>
      </w:r>
      <w:r w:rsidR="00DF692B" w:rsidRPr="00DF692B">
        <w:rPr>
          <w:rFonts w:ascii="Times New Roman" w:hAnsi="Times New Roman" w:cs="Times New Roman"/>
          <w:sz w:val="28"/>
          <w:szCs w:val="28"/>
        </w:rPr>
        <w:t xml:space="preserve"> устанавлива</w:t>
      </w:r>
      <w:r>
        <w:rPr>
          <w:rFonts w:ascii="Times New Roman" w:hAnsi="Times New Roman" w:cs="Times New Roman"/>
          <w:sz w:val="28"/>
          <w:szCs w:val="28"/>
        </w:rPr>
        <w:t>ю</w:t>
      </w:r>
      <w:r w:rsidR="00DF692B" w:rsidRPr="00DF692B">
        <w:rPr>
          <w:rFonts w:ascii="Times New Roman" w:hAnsi="Times New Roman" w:cs="Times New Roman"/>
          <w:sz w:val="28"/>
          <w:szCs w:val="28"/>
        </w:rPr>
        <w:t>тся в Соглашении</w:t>
      </w:r>
      <w:r w:rsidR="00DF692B">
        <w:rPr>
          <w:rFonts w:ascii="Times New Roman" w:hAnsi="Times New Roman" w:cs="Times New Roman"/>
          <w:sz w:val="28"/>
          <w:szCs w:val="28"/>
        </w:rPr>
        <w:t>.</w:t>
      </w:r>
    </w:p>
    <w:p w:rsidR="00B65DDC" w:rsidRPr="00F74729" w:rsidRDefault="00BE42AE" w:rsidP="00F74729">
      <w:pPr>
        <w:pStyle w:val="ConsPlusNormal"/>
        <w:snapToGrid w:val="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4. </w:t>
      </w:r>
      <w:r w:rsidR="00B65DDC" w:rsidRPr="00BE42AE">
        <w:rPr>
          <w:rFonts w:ascii="Times New Roman" w:hAnsi="Times New Roman" w:cs="Times New Roman"/>
          <w:b/>
          <w:sz w:val="28"/>
          <w:szCs w:val="28"/>
        </w:rPr>
        <w:t xml:space="preserve">Проведение </w:t>
      </w:r>
      <w:r w:rsidR="00DF692B">
        <w:rPr>
          <w:rFonts w:ascii="Times New Roman" w:hAnsi="Times New Roman" w:cs="Times New Roman"/>
          <w:b/>
          <w:sz w:val="28"/>
          <w:szCs w:val="28"/>
        </w:rPr>
        <w:t>отбора</w:t>
      </w:r>
      <w:r w:rsidR="00B65DDC" w:rsidRPr="00BE42AE">
        <w:rPr>
          <w:rFonts w:ascii="Times New Roman" w:hAnsi="Times New Roman" w:cs="Times New Roman"/>
          <w:b/>
          <w:sz w:val="28"/>
          <w:szCs w:val="28"/>
        </w:rPr>
        <w:t xml:space="preserve"> обеспечивается на сайте:</w:t>
      </w:r>
      <w:r w:rsidR="00DF692B">
        <w:rPr>
          <w:rFonts w:ascii="Times New Roman" w:hAnsi="Times New Roman" w:cs="Times New Roman"/>
          <w:sz w:val="28"/>
          <w:szCs w:val="28"/>
        </w:rPr>
        <w:t xml:space="preserve"> </w:t>
      </w:r>
      <w:hyperlink r:id="rId7" w:history="1">
        <w:r w:rsidR="00C21C88" w:rsidRPr="00F74729">
          <w:rPr>
            <w:rStyle w:val="a3"/>
            <w:rFonts w:ascii="Times New Roman" w:hAnsi="Times New Roman" w:cs="Times New Roman"/>
            <w:sz w:val="28"/>
            <w:szCs w:val="28"/>
          </w:rPr>
          <w:t>https://омск.гранты.рф/</w:t>
        </w:r>
      </w:hyperlink>
      <w:r w:rsidR="00B65DDC" w:rsidRPr="00F74729">
        <w:rPr>
          <w:rFonts w:ascii="Times New Roman" w:hAnsi="Times New Roman" w:cs="Times New Roman"/>
          <w:sz w:val="28"/>
          <w:szCs w:val="28"/>
        </w:rPr>
        <w:t>.</w:t>
      </w:r>
      <w:r w:rsidR="00C21C88" w:rsidRPr="00F74729">
        <w:rPr>
          <w:rFonts w:ascii="Times New Roman" w:hAnsi="Times New Roman" w:cs="Times New Roman"/>
          <w:sz w:val="28"/>
          <w:szCs w:val="28"/>
        </w:rPr>
        <w:t xml:space="preserve"> Дополнительно и</w:t>
      </w:r>
      <w:r w:rsidR="00B65DDC" w:rsidRPr="00F74729">
        <w:rPr>
          <w:rFonts w:ascii="Times New Roman" w:hAnsi="Times New Roman" w:cs="Times New Roman"/>
          <w:sz w:val="28"/>
          <w:szCs w:val="28"/>
        </w:rPr>
        <w:t>нформация размещается на странице «</w:t>
      </w:r>
      <w:r w:rsidR="005A3986" w:rsidRPr="00F74729">
        <w:rPr>
          <w:rFonts w:ascii="Times New Roman" w:hAnsi="Times New Roman" w:cs="Times New Roman"/>
          <w:sz w:val="28"/>
          <w:szCs w:val="28"/>
        </w:rPr>
        <w:t>Министерства региональной политики и массовых коммуникаций Омской области</w:t>
      </w:r>
      <w:r w:rsidR="00B65DDC" w:rsidRPr="00F74729">
        <w:rPr>
          <w:rFonts w:ascii="Times New Roman" w:hAnsi="Times New Roman" w:cs="Times New Roman"/>
          <w:sz w:val="28"/>
          <w:szCs w:val="28"/>
        </w:rPr>
        <w:t>»</w:t>
      </w:r>
      <w:r w:rsidR="005A3986" w:rsidRPr="00F74729">
        <w:rPr>
          <w:rFonts w:ascii="Times New Roman" w:hAnsi="Times New Roman" w:cs="Times New Roman"/>
          <w:sz w:val="28"/>
          <w:szCs w:val="28"/>
        </w:rPr>
        <w:t xml:space="preserve"> </w:t>
      </w:r>
      <w:r w:rsidR="00B65DDC" w:rsidRPr="00F74729">
        <w:rPr>
          <w:rFonts w:ascii="Times New Roman" w:hAnsi="Times New Roman" w:cs="Times New Roman"/>
          <w:sz w:val="28"/>
          <w:szCs w:val="28"/>
        </w:rPr>
        <w:t>во вкладке «</w:t>
      </w:r>
      <w:r w:rsidR="005A3986" w:rsidRPr="00F74729">
        <w:rPr>
          <w:rFonts w:ascii="Times New Roman" w:hAnsi="Times New Roman" w:cs="Times New Roman"/>
          <w:sz w:val="28"/>
          <w:szCs w:val="28"/>
        </w:rPr>
        <w:t>Отраслевая информация</w:t>
      </w:r>
      <w:r w:rsidR="00B65DDC" w:rsidRPr="00F74729">
        <w:rPr>
          <w:rFonts w:ascii="Times New Roman" w:hAnsi="Times New Roman" w:cs="Times New Roman"/>
          <w:sz w:val="28"/>
          <w:szCs w:val="28"/>
        </w:rPr>
        <w:t>», «</w:t>
      </w:r>
      <w:r w:rsidR="005A3986" w:rsidRPr="00F74729">
        <w:rPr>
          <w:rFonts w:ascii="Times New Roman" w:hAnsi="Times New Roman" w:cs="Times New Roman"/>
          <w:sz w:val="28"/>
          <w:szCs w:val="28"/>
        </w:rPr>
        <w:t xml:space="preserve">Предоставление </w:t>
      </w:r>
      <w:r w:rsidR="00590D13" w:rsidRPr="00F74729">
        <w:rPr>
          <w:rFonts w:ascii="Times New Roman" w:hAnsi="Times New Roman" w:cs="Times New Roman"/>
          <w:sz w:val="28"/>
          <w:szCs w:val="28"/>
        </w:rPr>
        <w:t xml:space="preserve">грантов в форме </w:t>
      </w:r>
      <w:r w:rsidR="005A3986" w:rsidRPr="00F74729">
        <w:rPr>
          <w:rFonts w:ascii="Times New Roman" w:hAnsi="Times New Roman" w:cs="Times New Roman"/>
          <w:sz w:val="28"/>
          <w:szCs w:val="28"/>
        </w:rPr>
        <w:t>субсидий</w:t>
      </w:r>
      <w:r w:rsidR="00B65DDC" w:rsidRPr="00F74729">
        <w:rPr>
          <w:rFonts w:ascii="Times New Roman" w:hAnsi="Times New Roman" w:cs="Times New Roman"/>
          <w:sz w:val="28"/>
          <w:szCs w:val="28"/>
        </w:rPr>
        <w:t>»</w:t>
      </w:r>
      <w:r w:rsidR="00775F31" w:rsidRPr="00F74729">
        <w:rPr>
          <w:rFonts w:ascii="Times New Roman" w:hAnsi="Times New Roman" w:cs="Times New Roman"/>
          <w:sz w:val="28"/>
          <w:szCs w:val="28"/>
        </w:rPr>
        <w:t xml:space="preserve"> </w:t>
      </w:r>
      <w:r w:rsidR="00B65DDC" w:rsidRPr="00F74729">
        <w:rPr>
          <w:rFonts w:ascii="Times New Roman" w:hAnsi="Times New Roman" w:cs="Times New Roman"/>
          <w:sz w:val="28"/>
          <w:szCs w:val="28"/>
        </w:rPr>
        <w:t>расположенной по адресу:</w:t>
      </w:r>
      <w:r w:rsidR="005A3986" w:rsidRPr="00F74729">
        <w:rPr>
          <w:rFonts w:ascii="Times New Roman" w:hAnsi="Times New Roman" w:cs="Times New Roman"/>
          <w:sz w:val="28"/>
          <w:szCs w:val="28"/>
        </w:rPr>
        <w:t xml:space="preserve"> http://mrp.omskportal.ru/oiv/mrp/otrasl/subs</w:t>
      </w:r>
      <w:r w:rsidR="00B65DDC" w:rsidRPr="00F74729">
        <w:rPr>
          <w:rFonts w:ascii="Times New Roman" w:hAnsi="Times New Roman" w:cs="Times New Roman"/>
          <w:sz w:val="28"/>
          <w:szCs w:val="28"/>
        </w:rPr>
        <w:t>.</w:t>
      </w:r>
    </w:p>
    <w:p w:rsidR="00F74729" w:rsidRPr="00F74729" w:rsidRDefault="00775F31" w:rsidP="00F74729">
      <w:pPr>
        <w:pStyle w:val="ConsPlusNormal"/>
        <w:ind w:firstLine="540"/>
        <w:jc w:val="both"/>
        <w:rPr>
          <w:rFonts w:ascii="Times New Roman" w:hAnsi="Times New Roman" w:cs="Times New Roman"/>
          <w:sz w:val="28"/>
          <w:szCs w:val="28"/>
        </w:rPr>
      </w:pPr>
      <w:r w:rsidRPr="00F74729">
        <w:rPr>
          <w:rFonts w:ascii="Times New Roman" w:hAnsi="Times New Roman" w:cs="Times New Roman"/>
          <w:b/>
          <w:sz w:val="28"/>
          <w:szCs w:val="28"/>
        </w:rPr>
        <w:t>5.</w:t>
      </w:r>
      <w:r w:rsidR="00387E07" w:rsidRPr="00F74729">
        <w:rPr>
          <w:rFonts w:ascii="Times New Roman" w:hAnsi="Times New Roman" w:cs="Times New Roman"/>
          <w:b/>
          <w:sz w:val="28"/>
          <w:szCs w:val="28"/>
        </w:rPr>
        <w:t xml:space="preserve"> </w:t>
      </w:r>
      <w:r w:rsidR="00F74729" w:rsidRPr="00F74729">
        <w:rPr>
          <w:rFonts w:ascii="Times New Roman" w:hAnsi="Times New Roman" w:cs="Times New Roman"/>
          <w:b/>
          <w:sz w:val="28"/>
          <w:szCs w:val="28"/>
        </w:rPr>
        <w:t>Участники отбора должны соответствовать следующим требованиям:</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u w:val="single"/>
          <w:lang w:eastAsia="ru-RU"/>
        </w:rPr>
        <w:t>1) на дату окончания приема заявок</w:t>
      </w:r>
      <w:r w:rsidRPr="00F74729">
        <w:rPr>
          <w:rFonts w:ascii="Times New Roman" w:eastAsia="Times New Roman" w:hAnsi="Times New Roman" w:cs="Times New Roman"/>
          <w:sz w:val="28"/>
          <w:szCs w:val="28"/>
          <w:lang w:eastAsia="ru-RU"/>
        </w:rPr>
        <w:t>:</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Омской области, а также иная просроченная (неурегулированная) задолженность по денежным обязательствам перед Омской областью;</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xml:space="preserve">- участник отбора не должен получать средства из областного бюджета на основании иных нормативных правовых актов Омской области на цель, предусмотренную </w:t>
      </w:r>
      <w:hyperlink r:id="rId8" w:anchor="Par41" w:tooltip="2. Целью предоставления грантов является финансовое обеспечение затрат на реализацию проектов в сфере развития гражданского общества (далее - проекты) по направлениям, предусмотренным пунктом 5 настоящего Порядка, для повышения эффективности взаимодействи" w:history="1">
        <w:r w:rsidRPr="00F74729">
          <w:rPr>
            <w:rFonts w:ascii="Times New Roman" w:eastAsia="Times New Roman" w:hAnsi="Times New Roman" w:cs="Times New Roman"/>
            <w:sz w:val="28"/>
            <w:szCs w:val="28"/>
            <w:lang w:eastAsia="ru-RU"/>
          </w:rPr>
          <w:t>пунктом 2</w:t>
        </w:r>
      </w:hyperlink>
      <w:r w:rsidRPr="00F74729">
        <w:rPr>
          <w:rFonts w:ascii="Times New Roman" w:eastAsia="Times New Roman" w:hAnsi="Times New Roman" w:cs="Times New Roman"/>
          <w:sz w:val="28"/>
          <w:szCs w:val="28"/>
          <w:lang w:eastAsia="ru-RU"/>
        </w:rPr>
        <w:t xml:space="preserve"> </w:t>
      </w:r>
      <w:r w:rsidRPr="00F74729">
        <w:rPr>
          <w:rFonts w:ascii="Times New Roman" w:hAnsi="Times New Roman" w:cs="Times New Roman"/>
          <w:sz w:val="28"/>
          <w:szCs w:val="28"/>
        </w:rPr>
        <w:t>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 утвержденного постановлением Правительст</w:t>
      </w:r>
      <w:r>
        <w:rPr>
          <w:rFonts w:ascii="Times New Roman" w:hAnsi="Times New Roman" w:cs="Times New Roman"/>
          <w:sz w:val="28"/>
          <w:szCs w:val="28"/>
        </w:rPr>
        <w:t xml:space="preserve">ва Омской области № 106-п от </w:t>
      </w:r>
      <w:r>
        <w:rPr>
          <w:rFonts w:ascii="Times New Roman" w:hAnsi="Times New Roman" w:cs="Times New Roman"/>
          <w:sz w:val="28"/>
          <w:szCs w:val="28"/>
        </w:rPr>
        <w:br/>
        <w:t>24 марта</w:t>
      </w:r>
      <w:r w:rsidRPr="00F74729">
        <w:rPr>
          <w:rFonts w:ascii="Times New Roman" w:hAnsi="Times New Roman" w:cs="Times New Roman"/>
          <w:sz w:val="28"/>
          <w:szCs w:val="28"/>
        </w:rPr>
        <w:t xml:space="preserve"> 2021 </w:t>
      </w:r>
      <w:r>
        <w:rPr>
          <w:rFonts w:ascii="Times New Roman" w:hAnsi="Times New Roman" w:cs="Times New Roman"/>
          <w:sz w:val="28"/>
          <w:szCs w:val="28"/>
        </w:rPr>
        <w:t xml:space="preserve">года </w:t>
      </w:r>
      <w:r w:rsidRPr="00F74729">
        <w:rPr>
          <w:rFonts w:ascii="Times New Roman" w:hAnsi="Times New Roman" w:cs="Times New Roman"/>
          <w:sz w:val="28"/>
          <w:szCs w:val="28"/>
        </w:rPr>
        <w:t>(далее – Порядок № 106-п)</w:t>
      </w:r>
      <w:r w:rsidRPr="00F74729">
        <w:rPr>
          <w:rFonts w:ascii="Times New Roman" w:eastAsia="Times New Roman" w:hAnsi="Times New Roman" w:cs="Times New Roman"/>
          <w:sz w:val="28"/>
          <w:szCs w:val="28"/>
          <w:lang w:eastAsia="ru-RU"/>
        </w:rPr>
        <w:t>;</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2) в отношении участника отбора должен отсутствовать факт нецелевого использования грантов, ранее предоставленных в рамках настоящего Порядка, и непредставления участником отбора в Министерство отчетности об осуществлении расходов, источником финансового обеспечения которых является грант, и о значении результата предоставления гранта и (или) иной отчетности в течение предыдущего отчетного периода, за исключением участников отбора, которые обращаются за получением гранта впервые;</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xml:space="preserve">3) реализация проекта участника отбора на территории Омской области, а также реализация проекта на территории Омской области и за ее пределами в отношении проектов, направленных на проведение поисковой работы, выявление неизвестных воинских захоронений и непогребенных останков защитников Отечества, установление имен погибших и пропавших без вести </w:t>
      </w:r>
      <w:r w:rsidRPr="00F74729">
        <w:rPr>
          <w:rFonts w:ascii="Times New Roman" w:eastAsia="Times New Roman" w:hAnsi="Times New Roman" w:cs="Times New Roman"/>
          <w:sz w:val="28"/>
          <w:szCs w:val="28"/>
          <w:lang w:eastAsia="ru-RU"/>
        </w:rPr>
        <w:lastRenderedPageBreak/>
        <w:t>при защите Отечества или предусматривающих представление Омской области за ее пределами;</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xml:space="preserve">4) участник отбора осуществляет свою уставную деятельность на территории Омской области по одному или нескольким направлениям, предусмотренным </w:t>
      </w:r>
      <w:hyperlink r:id="rId9" w:anchor="Par46" w:tooltip="5. К категории получателей грантов относятся некоммерческие организации, участвующие в отборе по предоставлению грантов, проводимом в форме конкурса (далее - отбор), и соответствующие критерию отбора - реализация проекта по следующим направлениям:" w:history="1">
        <w:r w:rsidRPr="00F74729">
          <w:rPr>
            <w:rFonts w:ascii="Times New Roman" w:eastAsia="Times New Roman" w:hAnsi="Times New Roman" w:cs="Times New Roman"/>
            <w:sz w:val="28"/>
            <w:szCs w:val="28"/>
            <w:lang w:eastAsia="ru-RU"/>
          </w:rPr>
          <w:t>пунктом 5</w:t>
        </w:r>
      </w:hyperlink>
      <w:r w:rsidRPr="00F7472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Порядка № 106-п</w:t>
      </w:r>
      <w:r w:rsidRPr="00F74729">
        <w:rPr>
          <w:rFonts w:ascii="Times New Roman" w:eastAsia="Times New Roman" w:hAnsi="Times New Roman" w:cs="Times New Roman"/>
          <w:sz w:val="28"/>
          <w:szCs w:val="28"/>
          <w:lang w:eastAsia="ru-RU"/>
        </w:rPr>
        <w:t>;</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5) участник отбора должен иметь государственную регистрацию в качестве юридического лица не менее одного года на дату окончания приема заявок;</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 xml:space="preserve">6) реализация проекта участником отбора по одному из направлений, предусмотренному </w:t>
      </w:r>
      <w:hyperlink r:id="rId10" w:anchor="Par46" w:tooltip="5. К категории получателей грантов относятся некоммерческие организации, участвующие в отборе по предоставлению грантов, проводимом в форме конкурса (далее - отбор), и соответствующие критерию отбора - реализация проекта по следующим направлениям:" w:history="1">
        <w:r w:rsidRPr="00F74729">
          <w:rPr>
            <w:rFonts w:ascii="Times New Roman" w:eastAsia="Times New Roman" w:hAnsi="Times New Roman" w:cs="Times New Roman"/>
            <w:sz w:val="28"/>
            <w:szCs w:val="28"/>
            <w:lang w:eastAsia="ru-RU"/>
          </w:rPr>
          <w:t>пунктом 5</w:t>
        </w:r>
      </w:hyperlink>
      <w:r w:rsidRPr="00F7472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Порядка № 106-п</w:t>
      </w:r>
      <w:r w:rsidRPr="00F74729">
        <w:rPr>
          <w:rFonts w:ascii="Times New Roman" w:eastAsia="Times New Roman" w:hAnsi="Times New Roman" w:cs="Times New Roman"/>
          <w:sz w:val="28"/>
          <w:szCs w:val="28"/>
          <w:lang w:eastAsia="ru-RU"/>
        </w:rPr>
        <w:t>;</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7) в отношении участника отбора должен отсутствовать факт финансирования проекта(-</w:t>
      </w:r>
      <w:proofErr w:type="spellStart"/>
      <w:r w:rsidRPr="00F74729">
        <w:rPr>
          <w:rFonts w:ascii="Times New Roman" w:eastAsia="Times New Roman" w:hAnsi="Times New Roman" w:cs="Times New Roman"/>
          <w:sz w:val="28"/>
          <w:szCs w:val="28"/>
          <w:lang w:eastAsia="ru-RU"/>
        </w:rPr>
        <w:t>ов</w:t>
      </w:r>
      <w:proofErr w:type="spellEnd"/>
      <w:r w:rsidRPr="00F74729">
        <w:rPr>
          <w:rFonts w:ascii="Times New Roman" w:eastAsia="Times New Roman" w:hAnsi="Times New Roman" w:cs="Times New Roman"/>
          <w:sz w:val="28"/>
          <w:szCs w:val="28"/>
          <w:lang w:eastAsia="ru-RU"/>
        </w:rPr>
        <w:t>), представленного(-ых) на отбор, на основании иных нормативных правовых актов Омской области;</w:t>
      </w:r>
    </w:p>
    <w:p w:rsidR="00F74729" w:rsidRPr="00F74729" w:rsidRDefault="00F74729" w:rsidP="00F74729">
      <w:pPr>
        <w:widowControl w:val="0"/>
        <w:autoSpaceDE w:val="0"/>
        <w:autoSpaceDN w:val="0"/>
        <w:adjustRightInd w:val="0"/>
        <w:ind w:firstLine="540"/>
        <w:rPr>
          <w:rFonts w:ascii="Times New Roman" w:eastAsia="Times New Roman" w:hAnsi="Times New Roman" w:cs="Times New Roman"/>
          <w:sz w:val="28"/>
          <w:szCs w:val="28"/>
          <w:lang w:eastAsia="ru-RU"/>
        </w:rPr>
      </w:pPr>
      <w:r w:rsidRPr="00F74729">
        <w:rPr>
          <w:rFonts w:ascii="Times New Roman" w:eastAsia="Times New Roman" w:hAnsi="Times New Roman" w:cs="Times New Roman"/>
          <w:sz w:val="28"/>
          <w:szCs w:val="28"/>
          <w:lang w:eastAsia="ru-RU"/>
        </w:rPr>
        <w:t>8) участник отбор не может представить две и более заявки, в которых краткое описание проекта, обоснование социальной значимости проекта, цель и задачи проекта, календарный план проекта и (или) бюджет проекта совпадают между собой по содержанию более чем на 50 процентов.</w:t>
      </w:r>
    </w:p>
    <w:p w:rsidR="00F74729" w:rsidRDefault="009B20C3" w:rsidP="00F74729">
      <w:pPr>
        <w:pStyle w:val="ConsPlusNormal"/>
        <w:snapToGrid w:val="0"/>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6. </w:t>
      </w:r>
      <w:r w:rsidR="000B3A9E" w:rsidRPr="000B3A9E">
        <w:rPr>
          <w:rFonts w:ascii="Times New Roman" w:hAnsi="Times New Roman" w:cs="Times New Roman"/>
          <w:b/>
          <w:sz w:val="28"/>
          <w:szCs w:val="28"/>
        </w:rPr>
        <w:t>Перечень документов, представляемых участниками отбора для подтверждения их соответствия требованиям</w:t>
      </w:r>
      <w:r w:rsidR="00387E07">
        <w:rPr>
          <w:rFonts w:ascii="Times New Roman" w:hAnsi="Times New Roman" w:cs="Times New Roman"/>
          <w:b/>
          <w:sz w:val="28"/>
          <w:szCs w:val="28"/>
        </w:rPr>
        <w:t xml:space="preserve">, установленным пунктом 5 </w:t>
      </w:r>
      <w:r w:rsidR="00F74729">
        <w:rPr>
          <w:rFonts w:ascii="Times New Roman" w:hAnsi="Times New Roman" w:cs="Times New Roman"/>
          <w:b/>
          <w:sz w:val="28"/>
          <w:szCs w:val="28"/>
        </w:rPr>
        <w:t>О</w:t>
      </w:r>
      <w:r w:rsidR="00387E07">
        <w:rPr>
          <w:rFonts w:ascii="Times New Roman" w:hAnsi="Times New Roman" w:cs="Times New Roman"/>
          <w:b/>
          <w:sz w:val="28"/>
          <w:szCs w:val="28"/>
        </w:rPr>
        <w:t>бъявления</w:t>
      </w:r>
      <w:r w:rsidR="000B3A9E" w:rsidRPr="000B3A9E">
        <w:rPr>
          <w:rFonts w:ascii="Times New Roman" w:hAnsi="Times New Roman" w:cs="Times New Roman"/>
          <w:b/>
          <w:sz w:val="28"/>
          <w:szCs w:val="28"/>
        </w:rPr>
        <w:t>.</w:t>
      </w:r>
      <w:r w:rsidR="00F55413" w:rsidRPr="00F55413">
        <w:rPr>
          <w:rFonts w:ascii="Times New Roman" w:hAnsi="Times New Roman" w:cs="Times New Roman"/>
          <w:sz w:val="28"/>
          <w:szCs w:val="28"/>
        </w:rPr>
        <w:t xml:space="preserve"> </w:t>
      </w:r>
      <w:r w:rsidR="00F55413" w:rsidRPr="00F55413">
        <w:rPr>
          <w:rFonts w:ascii="Times New Roman" w:hAnsi="Times New Roman" w:cs="Times New Roman"/>
          <w:b/>
          <w:sz w:val="28"/>
          <w:szCs w:val="28"/>
        </w:rPr>
        <w:t>Порядок подачи заявок и требования, предъявляемые к форме и содержанию заявок</w:t>
      </w:r>
      <w:r w:rsidR="00F55413">
        <w:rPr>
          <w:rFonts w:ascii="Times New Roman" w:hAnsi="Times New Roman" w:cs="Times New Roman"/>
          <w:b/>
          <w:sz w:val="28"/>
          <w:szCs w:val="28"/>
        </w:rPr>
        <w:t>.</w:t>
      </w:r>
    </w:p>
    <w:p w:rsidR="00387E07" w:rsidRPr="00F74729" w:rsidRDefault="000B3A9E" w:rsidP="00F74729">
      <w:pPr>
        <w:pStyle w:val="ConsPlusNormal"/>
        <w:snapToGrid w:val="0"/>
        <w:ind w:firstLine="709"/>
        <w:contextualSpacing/>
        <w:jc w:val="both"/>
        <w:rPr>
          <w:rFonts w:ascii="Times New Roman" w:hAnsi="Times New Roman" w:cs="Times New Roman"/>
          <w:b/>
          <w:sz w:val="28"/>
          <w:szCs w:val="28"/>
        </w:rPr>
      </w:pPr>
      <w:r w:rsidRPr="000656DE">
        <w:rPr>
          <w:rFonts w:ascii="Times New Roman" w:hAnsi="Times New Roman" w:cs="Times New Roman"/>
          <w:sz w:val="28"/>
          <w:szCs w:val="28"/>
        </w:rPr>
        <w:t xml:space="preserve">В целях участия в отборе </w:t>
      </w:r>
      <w:r w:rsidRPr="00C954CD">
        <w:rPr>
          <w:rFonts w:ascii="Times New Roman" w:hAnsi="Times New Roman" w:cs="Times New Roman"/>
          <w:sz w:val="28"/>
          <w:szCs w:val="28"/>
        </w:rPr>
        <w:t>некоммерческая организация</w:t>
      </w:r>
      <w:r w:rsidRPr="000656DE">
        <w:rPr>
          <w:rFonts w:ascii="Times New Roman" w:hAnsi="Times New Roman" w:cs="Times New Roman"/>
          <w:sz w:val="28"/>
          <w:szCs w:val="28"/>
        </w:rPr>
        <w:t xml:space="preserve"> в </w:t>
      </w:r>
      <w:r w:rsidRPr="00023035">
        <w:rPr>
          <w:rFonts w:ascii="Times New Roman" w:hAnsi="Times New Roman" w:cs="Times New Roman"/>
          <w:sz w:val="28"/>
          <w:szCs w:val="28"/>
        </w:rPr>
        <w:t>срок</w:t>
      </w:r>
      <w:r w:rsidR="009B20C3">
        <w:rPr>
          <w:rFonts w:ascii="Times New Roman" w:hAnsi="Times New Roman" w:cs="Times New Roman"/>
          <w:sz w:val="28"/>
          <w:szCs w:val="28"/>
        </w:rPr>
        <w:t xml:space="preserve"> </w:t>
      </w:r>
      <w:r w:rsidR="0079624D">
        <w:rPr>
          <w:rFonts w:ascii="Times New Roman" w:hAnsi="Times New Roman" w:cs="Times New Roman"/>
          <w:sz w:val="28"/>
          <w:szCs w:val="28"/>
        </w:rPr>
        <w:t xml:space="preserve">с 8:30 </w:t>
      </w:r>
      <w:r w:rsidR="00E2398B">
        <w:rPr>
          <w:rFonts w:ascii="Times New Roman" w:hAnsi="Times New Roman" w:cs="Times New Roman"/>
          <w:sz w:val="28"/>
          <w:szCs w:val="28"/>
        </w:rPr>
        <w:br/>
      </w:r>
      <w:r w:rsidR="00F74729">
        <w:rPr>
          <w:rFonts w:ascii="Times New Roman" w:hAnsi="Times New Roman" w:cs="Times New Roman"/>
          <w:sz w:val="28"/>
          <w:szCs w:val="28"/>
        </w:rPr>
        <w:t>3 апреля</w:t>
      </w:r>
      <w:r w:rsidR="0079624D">
        <w:rPr>
          <w:rFonts w:ascii="Times New Roman" w:hAnsi="Times New Roman" w:cs="Times New Roman"/>
          <w:sz w:val="28"/>
          <w:szCs w:val="28"/>
        </w:rPr>
        <w:t xml:space="preserve"> до </w:t>
      </w:r>
      <w:r w:rsidR="00387E07">
        <w:rPr>
          <w:rFonts w:ascii="Times New Roman" w:hAnsi="Times New Roman" w:cs="Times New Roman"/>
          <w:sz w:val="28"/>
          <w:szCs w:val="28"/>
        </w:rPr>
        <w:t>23:59</w:t>
      </w:r>
      <w:r w:rsidR="0079624D">
        <w:rPr>
          <w:rFonts w:ascii="Times New Roman" w:hAnsi="Times New Roman" w:cs="Times New Roman"/>
          <w:sz w:val="28"/>
          <w:szCs w:val="28"/>
        </w:rPr>
        <w:t xml:space="preserve"> </w:t>
      </w:r>
      <w:r w:rsidR="00F74729">
        <w:rPr>
          <w:rFonts w:ascii="Times New Roman" w:hAnsi="Times New Roman" w:cs="Times New Roman"/>
          <w:sz w:val="28"/>
          <w:szCs w:val="28"/>
        </w:rPr>
        <w:t>3 мая</w:t>
      </w:r>
      <w:r w:rsidR="0079624D">
        <w:rPr>
          <w:rFonts w:ascii="Times New Roman" w:hAnsi="Times New Roman" w:cs="Times New Roman"/>
          <w:sz w:val="28"/>
          <w:szCs w:val="28"/>
        </w:rPr>
        <w:t xml:space="preserve"> 202</w:t>
      </w:r>
      <w:r w:rsidR="00F74729">
        <w:rPr>
          <w:rFonts w:ascii="Times New Roman" w:hAnsi="Times New Roman" w:cs="Times New Roman"/>
          <w:sz w:val="28"/>
          <w:szCs w:val="28"/>
        </w:rPr>
        <w:t>3</w:t>
      </w:r>
      <w:r w:rsidR="0079624D">
        <w:rPr>
          <w:rFonts w:ascii="Times New Roman" w:hAnsi="Times New Roman" w:cs="Times New Roman"/>
          <w:sz w:val="28"/>
          <w:szCs w:val="28"/>
        </w:rPr>
        <w:t xml:space="preserve"> года </w:t>
      </w:r>
      <w:r w:rsidR="00387E07">
        <w:rPr>
          <w:rFonts w:ascii="Times New Roman" w:hAnsi="Times New Roman" w:cs="Times New Roman"/>
          <w:sz w:val="28"/>
          <w:szCs w:val="28"/>
        </w:rPr>
        <w:t xml:space="preserve">представляет </w:t>
      </w:r>
      <w:r w:rsidR="00387E07" w:rsidRPr="00023035">
        <w:rPr>
          <w:rFonts w:ascii="Times New Roman" w:hAnsi="Times New Roman" w:cs="Times New Roman"/>
          <w:sz w:val="28"/>
          <w:szCs w:val="28"/>
        </w:rPr>
        <w:t xml:space="preserve">в Министерство </w:t>
      </w:r>
      <w:r w:rsidR="00F74729" w:rsidRPr="00F74729">
        <w:rPr>
          <w:rFonts w:ascii="Times New Roman" w:hAnsi="Times New Roman" w:cs="Times New Roman"/>
          <w:sz w:val="28"/>
          <w:szCs w:val="28"/>
        </w:rPr>
        <w:t xml:space="preserve">через личный кабинет на сайте </w:t>
      </w:r>
      <w:proofErr w:type="spellStart"/>
      <w:r w:rsidR="00F74729" w:rsidRPr="00F74729">
        <w:rPr>
          <w:rFonts w:ascii="Times New Roman" w:hAnsi="Times New Roman" w:cs="Times New Roman"/>
          <w:sz w:val="28"/>
          <w:szCs w:val="28"/>
        </w:rPr>
        <w:t>омск.гранты.рф</w:t>
      </w:r>
      <w:proofErr w:type="spellEnd"/>
      <w:r w:rsidR="00F74729" w:rsidRPr="00F74729">
        <w:rPr>
          <w:rFonts w:ascii="Times New Roman" w:hAnsi="Times New Roman" w:cs="Times New Roman"/>
          <w:sz w:val="28"/>
          <w:szCs w:val="28"/>
        </w:rPr>
        <w:t xml:space="preserve"> (далее - личный кабинет) посредством заполнения электронной формы, размещенной на сайте </w:t>
      </w:r>
      <w:proofErr w:type="spellStart"/>
      <w:r w:rsidR="00F74729" w:rsidRPr="00F74729">
        <w:rPr>
          <w:rFonts w:ascii="Times New Roman" w:hAnsi="Times New Roman" w:cs="Times New Roman"/>
          <w:sz w:val="28"/>
          <w:szCs w:val="28"/>
        </w:rPr>
        <w:t>омск.гранты.рф</w:t>
      </w:r>
      <w:proofErr w:type="spellEnd"/>
      <w:r w:rsidR="00F74729" w:rsidRPr="00F74729">
        <w:rPr>
          <w:rFonts w:ascii="Times New Roman" w:hAnsi="Times New Roman" w:cs="Times New Roman"/>
          <w:sz w:val="28"/>
          <w:szCs w:val="28"/>
        </w:rPr>
        <w:t>, заявку, содержащую следующую информацию:</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 направление отбора, соответствующее деятельности участника отбора, которую планируется осуществлять в рамках реализации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2) название проекта, на реализацию которого запрашивается грант;</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3) краткое описание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4) территория реализации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5) целевые группы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6) срок реализации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7) описание проблемы целевой группы, обоснование социальной значимости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8) цель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9) ожидаемые результаты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10) задачи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11) об организации информационного сопровождения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12) о руководителе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13) о команде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14) о некоммерческой организации, включая полное и сокращенное (при наличии) наименования, основной государственный регистрационный номер, идентификационный номер налогоплательщика, место нахождения некоммерческой организации;</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lastRenderedPageBreak/>
        <w:t>15) календарный план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16) бюджет проекта;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17) запрашиваемый размер гранта;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18) согласие на публикацию (размещение) в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соответствующим отбором.</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К заявке прилагаются следующие документы:</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1) копия устава некоммерческой организации (со всеми внесенными изменениями), действующая на день подачи заявки (включая подпись уполномоченного лица и печать регистрирующего органа);</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2)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содержатся в Едином государственном реестре юридических лиц.</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Заявка обязательно должна содержать личную подпись, фамилию, имя, отчество (при наличии) руководителя (лица, имеющего право подписи согласно выписке из Единого государственного реестра юридических лиц), написанные собственноручно, а также фактическую дату подачи заявки и печать участника отбора (при наличии). Подпись, расшифровка подписи, а также печать участника отбора (при наличии) должны быть читаемы и разборчивы.</w:t>
      </w:r>
    </w:p>
    <w:p w:rsidR="00F74729" w:rsidRPr="00F74729" w:rsidRDefault="00F74729" w:rsidP="00F74729">
      <w:pPr>
        <w:pStyle w:val="ConsPlusNormal"/>
        <w:ind w:firstLine="539"/>
        <w:jc w:val="both"/>
        <w:rPr>
          <w:rFonts w:ascii="Times New Roman" w:hAnsi="Times New Roman" w:cs="Times New Roman"/>
          <w:sz w:val="28"/>
          <w:szCs w:val="28"/>
        </w:rPr>
      </w:pPr>
      <w:r w:rsidRPr="00F74729">
        <w:rPr>
          <w:rFonts w:ascii="Times New Roman" w:hAnsi="Times New Roman" w:cs="Times New Roman"/>
          <w:sz w:val="28"/>
          <w:szCs w:val="28"/>
        </w:rPr>
        <w:t>В случае если заявку подает представитель некоммерческой организации, действующий на основании доверенности, прилагается также копия доверенности на осуществление соответствующих действий, засвидетельствованная в установленном порядке.</w:t>
      </w:r>
    </w:p>
    <w:p w:rsidR="00F74729" w:rsidRPr="00F74729" w:rsidRDefault="00F74729" w:rsidP="00F74729">
      <w:pPr>
        <w:pStyle w:val="ConsPlusNormal"/>
        <w:ind w:firstLine="540"/>
        <w:jc w:val="both"/>
        <w:rPr>
          <w:rFonts w:ascii="Times New Roman" w:hAnsi="Times New Roman" w:cs="Times New Roman"/>
          <w:sz w:val="28"/>
          <w:szCs w:val="28"/>
        </w:rPr>
      </w:pPr>
      <w:r w:rsidRPr="00F74729">
        <w:rPr>
          <w:rFonts w:ascii="Times New Roman" w:hAnsi="Times New Roman" w:cs="Times New Roman"/>
          <w:sz w:val="28"/>
          <w:szCs w:val="28"/>
        </w:rPr>
        <w:t xml:space="preserve">Участник отбора вправе представить не более одной заявки по каждому направлению, предусмотренному в </w:t>
      </w:r>
      <w:hyperlink r:id="rId11" w:anchor="Par46" w:tooltip="5. К категории получателей грантов относятся некоммерческие организации, участвующие в отборе по предоставлению грантов, проводимом в форме конкурса (далее - отбор), и соответствующие критерию отбора - реализация проекта по следующим направлениям:" w:history="1">
        <w:r w:rsidRPr="00F74729">
          <w:rPr>
            <w:rStyle w:val="a3"/>
            <w:rFonts w:ascii="Times New Roman" w:hAnsi="Times New Roman" w:cs="Times New Roman"/>
            <w:color w:val="auto"/>
            <w:sz w:val="28"/>
            <w:szCs w:val="28"/>
            <w:u w:val="none"/>
          </w:rPr>
          <w:t>пункте 5</w:t>
        </w:r>
      </w:hyperlink>
      <w:r w:rsidRPr="00F74729">
        <w:rPr>
          <w:rFonts w:ascii="Times New Roman" w:hAnsi="Times New Roman" w:cs="Times New Roman"/>
          <w:sz w:val="28"/>
          <w:szCs w:val="28"/>
        </w:rPr>
        <w:t xml:space="preserve"> Порядка № </w:t>
      </w:r>
      <w:r>
        <w:rPr>
          <w:rFonts w:ascii="Times New Roman" w:hAnsi="Times New Roman" w:cs="Times New Roman"/>
          <w:sz w:val="28"/>
          <w:szCs w:val="28"/>
        </w:rPr>
        <w:t>106-п</w:t>
      </w:r>
      <w:r w:rsidRPr="00F74729">
        <w:rPr>
          <w:rFonts w:ascii="Times New Roman" w:hAnsi="Times New Roman" w:cs="Times New Roman"/>
          <w:sz w:val="28"/>
          <w:szCs w:val="28"/>
        </w:rPr>
        <w:t>, при этом по результатам отбора одному участнику отбора может быть предоставлен грант на осуществление только одной заявки.</w:t>
      </w:r>
    </w:p>
    <w:p w:rsidR="00F74729" w:rsidRPr="00E67A5B" w:rsidRDefault="00F74729" w:rsidP="00E67A5B">
      <w:pPr>
        <w:pStyle w:val="ConsPlusNormal"/>
        <w:ind w:firstLine="540"/>
        <w:jc w:val="both"/>
        <w:rPr>
          <w:rFonts w:ascii="Times New Roman" w:hAnsi="Times New Roman" w:cs="Times New Roman"/>
          <w:sz w:val="28"/>
          <w:szCs w:val="28"/>
        </w:rPr>
      </w:pPr>
      <w:r w:rsidRPr="00F74729">
        <w:rPr>
          <w:rFonts w:ascii="Times New Roman" w:hAnsi="Times New Roman" w:cs="Times New Roman"/>
          <w:sz w:val="28"/>
          <w:szCs w:val="28"/>
        </w:rPr>
        <w:t xml:space="preserve">В случае если участник отбора представил несколько заявок (по нескольким направлениям), </w:t>
      </w:r>
      <w:r w:rsidRPr="00E67A5B">
        <w:rPr>
          <w:rFonts w:ascii="Times New Roman" w:hAnsi="Times New Roman" w:cs="Times New Roman"/>
          <w:sz w:val="28"/>
          <w:szCs w:val="28"/>
        </w:rPr>
        <w:t>в проект перечня победителей отбора включается проект с наивысшим средним баллом заявки.</w:t>
      </w:r>
    </w:p>
    <w:p w:rsidR="00E67A5B" w:rsidRPr="00E67A5B" w:rsidRDefault="00F55413"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b/>
          <w:sz w:val="28"/>
          <w:szCs w:val="28"/>
        </w:rPr>
        <w:t xml:space="preserve">7. </w:t>
      </w:r>
      <w:r w:rsidR="000B3A9E" w:rsidRPr="00E67A5B">
        <w:rPr>
          <w:rFonts w:ascii="Times New Roman" w:hAnsi="Times New Roman" w:cs="Times New Roman"/>
          <w:b/>
          <w:sz w:val="28"/>
          <w:szCs w:val="28"/>
        </w:rPr>
        <w:t>Участник отбора вправе отозвать свою</w:t>
      </w:r>
      <w:r w:rsidR="00023035" w:rsidRPr="00E67A5B">
        <w:rPr>
          <w:rFonts w:ascii="Times New Roman" w:hAnsi="Times New Roman" w:cs="Times New Roman"/>
          <w:b/>
          <w:sz w:val="28"/>
          <w:szCs w:val="28"/>
        </w:rPr>
        <w:t xml:space="preserve"> </w:t>
      </w:r>
      <w:r w:rsidR="000B3A9E" w:rsidRPr="00E67A5B">
        <w:rPr>
          <w:rFonts w:ascii="Times New Roman" w:hAnsi="Times New Roman" w:cs="Times New Roman"/>
          <w:b/>
          <w:sz w:val="28"/>
          <w:szCs w:val="28"/>
        </w:rPr>
        <w:t>заявку</w:t>
      </w:r>
      <w:r w:rsidR="000B3A9E" w:rsidRPr="00E67A5B">
        <w:rPr>
          <w:rFonts w:ascii="Times New Roman" w:hAnsi="Times New Roman" w:cs="Times New Roman"/>
          <w:sz w:val="28"/>
          <w:szCs w:val="28"/>
        </w:rPr>
        <w:t xml:space="preserve"> путем направления в Министерство </w:t>
      </w:r>
      <w:r w:rsidR="00E67A5B" w:rsidRPr="00E67A5B">
        <w:rPr>
          <w:rFonts w:ascii="Times New Roman" w:hAnsi="Times New Roman" w:cs="Times New Roman"/>
          <w:sz w:val="28"/>
          <w:szCs w:val="28"/>
        </w:rPr>
        <w:t>заявления об отзыве заявки в электронном виде через личный кабинет.</w:t>
      </w:r>
    </w:p>
    <w:p w:rsidR="0079624D" w:rsidRPr="00E67A5B" w:rsidRDefault="000B3A9E" w:rsidP="00E67A5B">
      <w:pPr>
        <w:pStyle w:val="ConsPlusNormal"/>
        <w:snapToGrid w:val="0"/>
        <w:ind w:firstLine="709"/>
        <w:contextualSpacing/>
        <w:jc w:val="both"/>
        <w:rPr>
          <w:rFonts w:ascii="Times New Roman" w:hAnsi="Times New Roman" w:cs="Times New Roman"/>
          <w:sz w:val="28"/>
          <w:szCs w:val="28"/>
        </w:rPr>
      </w:pPr>
      <w:r w:rsidRPr="00E67A5B">
        <w:rPr>
          <w:rFonts w:ascii="Times New Roman" w:hAnsi="Times New Roman" w:cs="Times New Roman"/>
          <w:sz w:val="28"/>
          <w:szCs w:val="28"/>
        </w:rPr>
        <w:t xml:space="preserve">Отозвав свою заявку, участник отбора не утрачивает права подать повторно новую заявку </w:t>
      </w:r>
      <w:r w:rsidR="00396DA0" w:rsidRPr="00E67A5B">
        <w:rPr>
          <w:rFonts w:ascii="Times New Roman" w:hAnsi="Times New Roman" w:cs="Times New Roman"/>
          <w:sz w:val="28"/>
          <w:szCs w:val="28"/>
        </w:rPr>
        <w:t xml:space="preserve">в срок </w:t>
      </w:r>
      <w:r w:rsidR="0079624D" w:rsidRPr="00E67A5B">
        <w:rPr>
          <w:rFonts w:ascii="Times New Roman" w:hAnsi="Times New Roman" w:cs="Times New Roman"/>
          <w:sz w:val="28"/>
          <w:szCs w:val="28"/>
        </w:rPr>
        <w:t xml:space="preserve">с </w:t>
      </w:r>
      <w:r w:rsidR="00D1447F" w:rsidRPr="00E67A5B">
        <w:rPr>
          <w:rFonts w:ascii="Times New Roman" w:hAnsi="Times New Roman" w:cs="Times New Roman"/>
          <w:sz w:val="28"/>
          <w:szCs w:val="28"/>
        </w:rPr>
        <w:t xml:space="preserve">8:30 </w:t>
      </w:r>
      <w:r w:rsidR="00E67A5B">
        <w:rPr>
          <w:rFonts w:ascii="Times New Roman" w:hAnsi="Times New Roman" w:cs="Times New Roman"/>
          <w:sz w:val="28"/>
          <w:szCs w:val="28"/>
        </w:rPr>
        <w:t>3 апреля</w:t>
      </w:r>
      <w:r w:rsidR="00D1447F" w:rsidRPr="00E67A5B">
        <w:rPr>
          <w:rFonts w:ascii="Times New Roman" w:hAnsi="Times New Roman" w:cs="Times New Roman"/>
          <w:sz w:val="28"/>
          <w:szCs w:val="28"/>
        </w:rPr>
        <w:t xml:space="preserve"> до 23:59 </w:t>
      </w:r>
      <w:r w:rsidR="00E67A5B">
        <w:rPr>
          <w:rFonts w:ascii="Times New Roman" w:hAnsi="Times New Roman" w:cs="Times New Roman"/>
          <w:sz w:val="28"/>
          <w:szCs w:val="28"/>
        </w:rPr>
        <w:t>3 мая</w:t>
      </w:r>
      <w:r w:rsidR="00D1447F" w:rsidRPr="00E67A5B">
        <w:rPr>
          <w:rFonts w:ascii="Times New Roman" w:hAnsi="Times New Roman" w:cs="Times New Roman"/>
          <w:sz w:val="28"/>
          <w:szCs w:val="28"/>
        </w:rPr>
        <w:t xml:space="preserve"> 202</w:t>
      </w:r>
      <w:r w:rsidR="00E67A5B">
        <w:rPr>
          <w:rFonts w:ascii="Times New Roman" w:hAnsi="Times New Roman" w:cs="Times New Roman"/>
          <w:sz w:val="28"/>
          <w:szCs w:val="28"/>
        </w:rPr>
        <w:t>3</w:t>
      </w:r>
      <w:r w:rsidR="00D1447F" w:rsidRPr="00E67A5B">
        <w:rPr>
          <w:rFonts w:ascii="Times New Roman" w:hAnsi="Times New Roman" w:cs="Times New Roman"/>
          <w:sz w:val="28"/>
          <w:szCs w:val="28"/>
        </w:rPr>
        <w:t xml:space="preserve"> года</w:t>
      </w:r>
      <w:r w:rsidR="0079624D" w:rsidRPr="00E67A5B">
        <w:rPr>
          <w:rFonts w:ascii="Times New Roman" w:hAnsi="Times New Roman" w:cs="Times New Roman"/>
          <w:sz w:val="28"/>
          <w:szCs w:val="28"/>
        </w:rPr>
        <w:t>.</w:t>
      </w:r>
    </w:p>
    <w:p w:rsidR="000B3A9E" w:rsidRPr="00E67A5B" w:rsidRDefault="000B3A9E" w:rsidP="00E67A5B">
      <w:pPr>
        <w:pStyle w:val="ConsPlusNormal"/>
        <w:snapToGrid w:val="0"/>
        <w:ind w:firstLine="709"/>
        <w:contextualSpacing/>
        <w:jc w:val="both"/>
        <w:rPr>
          <w:rFonts w:ascii="Times New Roman" w:hAnsi="Times New Roman" w:cs="Times New Roman"/>
          <w:sz w:val="28"/>
          <w:szCs w:val="28"/>
        </w:rPr>
      </w:pPr>
      <w:r w:rsidRPr="00E67A5B">
        <w:rPr>
          <w:rFonts w:ascii="Times New Roman" w:hAnsi="Times New Roman" w:cs="Times New Roman"/>
          <w:sz w:val="28"/>
          <w:szCs w:val="28"/>
        </w:rPr>
        <w:t>Внесение изменений в заявку осуществляется путем отзыва ранее поданной заявки и подачи новой заявки</w:t>
      </w:r>
      <w:r w:rsidR="00396DA0" w:rsidRPr="00E67A5B">
        <w:rPr>
          <w:rFonts w:ascii="Times New Roman" w:hAnsi="Times New Roman" w:cs="Times New Roman"/>
          <w:sz w:val="28"/>
          <w:szCs w:val="28"/>
        </w:rPr>
        <w:t xml:space="preserve"> в срок </w:t>
      </w:r>
      <w:r w:rsidR="0079624D" w:rsidRPr="00E67A5B">
        <w:rPr>
          <w:rFonts w:ascii="Times New Roman" w:hAnsi="Times New Roman" w:cs="Times New Roman"/>
          <w:sz w:val="28"/>
          <w:szCs w:val="28"/>
        </w:rPr>
        <w:t xml:space="preserve">с </w:t>
      </w:r>
      <w:r w:rsidR="00E67A5B" w:rsidRPr="00E67A5B">
        <w:rPr>
          <w:rFonts w:ascii="Times New Roman" w:hAnsi="Times New Roman" w:cs="Times New Roman"/>
          <w:sz w:val="28"/>
          <w:szCs w:val="28"/>
        </w:rPr>
        <w:t>8:30 3 апреля до 23:59 3 мая 2023 года</w:t>
      </w:r>
      <w:r w:rsidR="0079624D" w:rsidRPr="00E67A5B">
        <w:rPr>
          <w:rFonts w:ascii="Times New Roman" w:hAnsi="Times New Roman" w:cs="Times New Roman"/>
          <w:sz w:val="28"/>
          <w:szCs w:val="28"/>
        </w:rPr>
        <w:t>.</w:t>
      </w:r>
    </w:p>
    <w:p w:rsidR="00B65DDC" w:rsidRPr="00E67A5B" w:rsidRDefault="002D0A9E" w:rsidP="00E67A5B">
      <w:pPr>
        <w:pStyle w:val="ConsPlusNormal"/>
        <w:snapToGrid w:val="0"/>
        <w:ind w:firstLine="709"/>
        <w:contextualSpacing/>
        <w:jc w:val="both"/>
        <w:rPr>
          <w:rFonts w:ascii="Times New Roman" w:hAnsi="Times New Roman" w:cs="Times New Roman"/>
          <w:b/>
          <w:sz w:val="28"/>
          <w:szCs w:val="28"/>
        </w:rPr>
      </w:pPr>
      <w:r w:rsidRPr="00E67A5B">
        <w:rPr>
          <w:rFonts w:ascii="Times New Roman" w:hAnsi="Times New Roman" w:cs="Times New Roman"/>
          <w:b/>
          <w:sz w:val="28"/>
          <w:szCs w:val="28"/>
        </w:rPr>
        <w:t>8.</w:t>
      </w:r>
      <w:r w:rsidR="00B65DDC" w:rsidRPr="00E67A5B">
        <w:rPr>
          <w:rFonts w:ascii="Times New Roman" w:hAnsi="Times New Roman" w:cs="Times New Roman"/>
          <w:b/>
          <w:sz w:val="28"/>
          <w:szCs w:val="28"/>
        </w:rPr>
        <w:t> </w:t>
      </w:r>
      <w:r w:rsidRPr="00E67A5B">
        <w:rPr>
          <w:rFonts w:ascii="Times New Roman" w:hAnsi="Times New Roman" w:cs="Times New Roman"/>
          <w:b/>
          <w:sz w:val="28"/>
          <w:szCs w:val="28"/>
        </w:rPr>
        <w:t>П</w:t>
      </w:r>
      <w:r w:rsidR="00B65DDC" w:rsidRPr="00E67A5B">
        <w:rPr>
          <w:rFonts w:ascii="Times New Roman" w:hAnsi="Times New Roman" w:cs="Times New Roman"/>
          <w:b/>
          <w:sz w:val="28"/>
          <w:szCs w:val="28"/>
        </w:rPr>
        <w:t>равила рассмотрения и оценки заявок</w:t>
      </w:r>
      <w:r w:rsidR="0025345D" w:rsidRPr="00E67A5B">
        <w:rPr>
          <w:rFonts w:ascii="Times New Roman" w:hAnsi="Times New Roman" w:cs="Times New Roman"/>
          <w:b/>
          <w:sz w:val="28"/>
          <w:szCs w:val="28"/>
        </w:rPr>
        <w:t>:</w:t>
      </w:r>
    </w:p>
    <w:p w:rsidR="00E67A5B" w:rsidRPr="00E67A5B" w:rsidRDefault="00E67A5B"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sz w:val="28"/>
          <w:szCs w:val="28"/>
        </w:rPr>
        <w:t xml:space="preserve">Министерство в течение 15 рабочих дней с даты, следующей за датой окончания приема заявок, проверяет соответствие участников отбора </w:t>
      </w:r>
      <w:r w:rsidRPr="00E67A5B">
        <w:rPr>
          <w:rFonts w:ascii="Times New Roman" w:hAnsi="Times New Roman" w:cs="Times New Roman"/>
          <w:sz w:val="28"/>
          <w:szCs w:val="28"/>
        </w:rPr>
        <w:lastRenderedPageBreak/>
        <w:t>требованиям, предусмотренным</w:t>
      </w:r>
      <w:r w:rsidR="00E2398B" w:rsidRPr="00E2398B">
        <w:rPr>
          <w:rFonts w:ascii="Times New Roman" w:hAnsi="Times New Roman" w:cs="Times New Roman"/>
          <w:sz w:val="28"/>
          <w:szCs w:val="28"/>
        </w:rPr>
        <w:t xml:space="preserve"> </w:t>
      </w:r>
      <w:r w:rsidR="00E2398B">
        <w:rPr>
          <w:rFonts w:ascii="Times New Roman" w:hAnsi="Times New Roman" w:cs="Times New Roman"/>
          <w:sz w:val="28"/>
          <w:szCs w:val="28"/>
        </w:rPr>
        <w:t>пунктом</w:t>
      </w:r>
      <w:r w:rsidRPr="00E67A5B">
        <w:rPr>
          <w:rFonts w:ascii="Times New Roman" w:hAnsi="Times New Roman" w:cs="Times New Roman"/>
          <w:sz w:val="28"/>
          <w:szCs w:val="28"/>
        </w:rPr>
        <w:t xml:space="preserve"> </w:t>
      </w:r>
      <w:r>
        <w:rPr>
          <w:rFonts w:ascii="Times New Roman" w:hAnsi="Times New Roman" w:cs="Times New Roman"/>
          <w:sz w:val="28"/>
          <w:szCs w:val="28"/>
        </w:rPr>
        <w:t>5 Объявления</w:t>
      </w:r>
      <w:r w:rsidRPr="00E67A5B">
        <w:rPr>
          <w:rFonts w:ascii="Times New Roman" w:hAnsi="Times New Roman" w:cs="Times New Roman"/>
          <w:sz w:val="28"/>
          <w:szCs w:val="28"/>
        </w:rPr>
        <w:t xml:space="preserve">, категории получателей грантов, предусмотренной </w:t>
      </w:r>
      <w:hyperlink r:id="rId12" w:anchor="Par46" w:tooltip="5. К категории получателей грантов относятся некоммерческие организации, участвующие в отборе по предоставлению грантов, проводимом в форме конкурса (далее - отбор), и соответствующие критерию отбора - реализация проекта по следующим направлениям:" w:history="1">
        <w:r w:rsidRPr="00E67A5B">
          <w:rPr>
            <w:rStyle w:val="a3"/>
            <w:rFonts w:ascii="Times New Roman" w:hAnsi="Times New Roman" w:cs="Times New Roman"/>
            <w:color w:val="auto"/>
            <w:sz w:val="28"/>
            <w:szCs w:val="28"/>
            <w:u w:val="none"/>
          </w:rPr>
          <w:t>пунктом 5</w:t>
        </w:r>
      </w:hyperlink>
      <w:r w:rsidRPr="00E67A5B">
        <w:rPr>
          <w:rFonts w:ascii="Times New Roman" w:hAnsi="Times New Roman" w:cs="Times New Roman"/>
          <w:sz w:val="28"/>
          <w:szCs w:val="28"/>
        </w:rPr>
        <w:t xml:space="preserve"> </w:t>
      </w:r>
      <w:r>
        <w:rPr>
          <w:rFonts w:ascii="Times New Roman" w:hAnsi="Times New Roman" w:cs="Times New Roman"/>
          <w:sz w:val="28"/>
          <w:szCs w:val="28"/>
        </w:rPr>
        <w:t>Порядка</w:t>
      </w:r>
      <w:r w:rsidRPr="00E67A5B">
        <w:rPr>
          <w:rFonts w:ascii="Times New Roman" w:hAnsi="Times New Roman" w:cs="Times New Roman"/>
          <w:sz w:val="28"/>
          <w:szCs w:val="28"/>
        </w:rPr>
        <w:t>, а также соответствие представленной участником отбора заявки требов</w:t>
      </w:r>
      <w:r>
        <w:rPr>
          <w:rFonts w:ascii="Times New Roman" w:hAnsi="Times New Roman" w:cs="Times New Roman"/>
          <w:sz w:val="28"/>
          <w:szCs w:val="28"/>
        </w:rPr>
        <w:t>аниям к заявкам, предусмотренным пунктом 6 Объявления</w:t>
      </w:r>
      <w:r w:rsidRPr="00E67A5B">
        <w:rPr>
          <w:rFonts w:ascii="Times New Roman" w:hAnsi="Times New Roman" w:cs="Times New Roman"/>
          <w:sz w:val="28"/>
          <w:szCs w:val="28"/>
        </w:rPr>
        <w:t>.</w:t>
      </w:r>
    </w:p>
    <w:p w:rsidR="000B3A9E" w:rsidRPr="00E67A5B" w:rsidRDefault="000B3A9E" w:rsidP="00E67A5B">
      <w:pPr>
        <w:pStyle w:val="ConsPlusNormal"/>
        <w:snapToGrid w:val="0"/>
        <w:ind w:firstLine="709"/>
        <w:contextualSpacing/>
        <w:jc w:val="both"/>
        <w:rPr>
          <w:rFonts w:ascii="Times New Roman" w:hAnsi="Times New Roman" w:cs="Times New Roman"/>
          <w:sz w:val="28"/>
          <w:szCs w:val="28"/>
        </w:rPr>
      </w:pPr>
      <w:r w:rsidRPr="00E67A5B">
        <w:rPr>
          <w:rFonts w:ascii="Times New Roman" w:hAnsi="Times New Roman" w:cs="Times New Roman"/>
          <w:sz w:val="28"/>
          <w:szCs w:val="28"/>
        </w:rPr>
        <w:t>По итогам проверки заявок Министерство принимает следующие решения:</w:t>
      </w:r>
    </w:p>
    <w:p w:rsidR="00E67A5B" w:rsidRPr="00E67A5B" w:rsidRDefault="000B3A9E"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sz w:val="28"/>
          <w:szCs w:val="28"/>
        </w:rPr>
        <w:t>1</w:t>
      </w:r>
      <w:r w:rsidR="00E67A5B" w:rsidRPr="00E67A5B">
        <w:rPr>
          <w:rFonts w:ascii="Times New Roman" w:hAnsi="Times New Roman" w:cs="Times New Roman"/>
          <w:sz w:val="28"/>
          <w:szCs w:val="28"/>
        </w:rPr>
        <w:t>) о регистрации и передаче заявки для рейтинговой оценки экспертам, состав и порядок деятельности которых утверждаются Министерством в части, не урегулированной Порядком. Состав экспертов не подлежит обнародованию;</w:t>
      </w:r>
    </w:p>
    <w:p w:rsidR="00E67A5B" w:rsidRPr="00E67A5B" w:rsidRDefault="00E67A5B"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sz w:val="28"/>
          <w:szCs w:val="28"/>
        </w:rPr>
        <w:t>2) об отклонении заявки при наличии хотя бы одного из следующих оснований:</w:t>
      </w:r>
    </w:p>
    <w:p w:rsidR="00E67A5B" w:rsidRPr="00E67A5B" w:rsidRDefault="00E67A5B"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sz w:val="28"/>
          <w:szCs w:val="28"/>
        </w:rPr>
        <w:t xml:space="preserve">- несоответствие участника отбора категории получателей грантов, предусмотренной </w:t>
      </w:r>
      <w:hyperlink r:id="rId13" w:anchor="Par46" w:tooltip="5. К категории получателей грантов относятся некоммерческие организации, участвующие в отборе по предоставлению грантов, проводимом в форме конкурса (далее - отбор), и соответствующие критерию отбора - реализация проекта по следующим направлениям:" w:history="1">
        <w:r w:rsidRPr="00E67A5B">
          <w:rPr>
            <w:rStyle w:val="a3"/>
            <w:rFonts w:ascii="Times New Roman" w:hAnsi="Times New Roman" w:cs="Times New Roman"/>
            <w:color w:val="auto"/>
            <w:sz w:val="28"/>
            <w:szCs w:val="28"/>
            <w:u w:val="none"/>
          </w:rPr>
          <w:t>пунктом 5</w:t>
        </w:r>
      </w:hyperlink>
      <w:r w:rsidRPr="00E67A5B">
        <w:rPr>
          <w:rFonts w:ascii="Times New Roman" w:hAnsi="Times New Roman" w:cs="Times New Roman"/>
          <w:sz w:val="28"/>
          <w:szCs w:val="28"/>
        </w:rPr>
        <w:t xml:space="preserve"> Порядка, и требованиям, предусмотренным </w:t>
      </w:r>
      <w:hyperlink r:id="rId14" w:anchor="Par81" w:tooltip="10. Участники отбора должны соответствовать следующим требованиям:" w:history="1">
        <w:r w:rsidRPr="00E67A5B">
          <w:rPr>
            <w:rStyle w:val="a3"/>
            <w:rFonts w:ascii="Times New Roman" w:hAnsi="Times New Roman" w:cs="Times New Roman"/>
            <w:color w:val="auto"/>
            <w:sz w:val="28"/>
            <w:szCs w:val="28"/>
            <w:u w:val="none"/>
          </w:rPr>
          <w:t>пунктом 10</w:t>
        </w:r>
      </w:hyperlink>
      <w:r w:rsidRPr="00E67A5B">
        <w:rPr>
          <w:rFonts w:ascii="Times New Roman" w:hAnsi="Times New Roman" w:cs="Times New Roman"/>
          <w:sz w:val="28"/>
          <w:szCs w:val="28"/>
        </w:rPr>
        <w:t xml:space="preserve"> Порядка;</w:t>
      </w:r>
    </w:p>
    <w:p w:rsidR="00E67A5B" w:rsidRPr="00E67A5B" w:rsidRDefault="00E67A5B"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sz w:val="28"/>
          <w:szCs w:val="28"/>
        </w:rPr>
        <w:t xml:space="preserve">- несоответствие представленной участником отбора заявки требованиям к заявкам, предусмотренным </w:t>
      </w:r>
      <w:hyperlink r:id="rId15" w:anchor="Par97" w:tooltip="11. В целях участия в отборе некоммерческая организация в сроки, установленные в объявлении о проведении отбора, вправе представить в Министерство через личный кабинет на сайте омск.гранты.рф (далее - личный кабинет) посредством заполнения электронной фор" w:history="1">
        <w:r w:rsidRPr="00E67A5B">
          <w:rPr>
            <w:rStyle w:val="a3"/>
            <w:rFonts w:ascii="Times New Roman" w:hAnsi="Times New Roman" w:cs="Times New Roman"/>
            <w:color w:val="auto"/>
            <w:sz w:val="28"/>
            <w:szCs w:val="28"/>
            <w:u w:val="none"/>
          </w:rPr>
          <w:t>пунктом 11</w:t>
        </w:r>
      </w:hyperlink>
      <w:r w:rsidRPr="00E67A5B">
        <w:rPr>
          <w:rFonts w:ascii="Times New Roman" w:hAnsi="Times New Roman" w:cs="Times New Roman"/>
          <w:sz w:val="28"/>
          <w:szCs w:val="28"/>
        </w:rPr>
        <w:t xml:space="preserve"> Порядка и объявлением о проведении отбора;</w:t>
      </w:r>
    </w:p>
    <w:p w:rsidR="00E67A5B" w:rsidRPr="00E67A5B" w:rsidRDefault="00E67A5B" w:rsidP="00E67A5B">
      <w:pPr>
        <w:pStyle w:val="ConsPlusNormal"/>
        <w:ind w:firstLine="540"/>
        <w:jc w:val="both"/>
        <w:rPr>
          <w:rFonts w:ascii="Times New Roman" w:hAnsi="Times New Roman" w:cs="Times New Roman"/>
          <w:sz w:val="28"/>
          <w:szCs w:val="28"/>
        </w:rPr>
      </w:pPr>
      <w:r w:rsidRPr="00E67A5B">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E67A5B" w:rsidRPr="0096088E" w:rsidRDefault="00E67A5B"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 подача участником отбора заявки после даты и (или) времени, определенных для подачи заявок.</w:t>
      </w:r>
    </w:p>
    <w:p w:rsidR="007C431F" w:rsidRPr="0096088E" w:rsidRDefault="007C431F" w:rsidP="0096088E">
      <w:pPr>
        <w:pStyle w:val="ConsPlusNormal"/>
        <w:snapToGrid w:val="0"/>
        <w:ind w:firstLine="709"/>
        <w:contextualSpacing/>
        <w:jc w:val="both"/>
        <w:rPr>
          <w:rFonts w:ascii="Times New Roman" w:hAnsi="Times New Roman" w:cs="Times New Roman"/>
          <w:sz w:val="28"/>
          <w:szCs w:val="28"/>
        </w:rPr>
      </w:pPr>
      <w:r w:rsidRPr="0096088E">
        <w:rPr>
          <w:rFonts w:ascii="Times New Roman" w:hAnsi="Times New Roman" w:cs="Times New Roman"/>
          <w:sz w:val="28"/>
          <w:szCs w:val="28"/>
        </w:rPr>
        <w:t xml:space="preserve">Рейтинговая оценка заявок проводится экспертами в течение </w:t>
      </w:r>
      <w:r w:rsidRPr="0096088E">
        <w:rPr>
          <w:rFonts w:ascii="Times New Roman" w:hAnsi="Times New Roman" w:cs="Times New Roman"/>
          <w:sz w:val="28"/>
          <w:szCs w:val="28"/>
        </w:rPr>
        <w:br/>
        <w:t>12 рабочих дней со дня принятия решения по итогам проверки заявок Министерством.</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 xml:space="preserve">В ходе рейтинговой оценки заявок эксперты оценивают проекты по показателям рейтинговой оценки заявок, </w:t>
      </w:r>
      <w:r>
        <w:rPr>
          <w:rFonts w:ascii="Times New Roman" w:hAnsi="Times New Roman" w:cs="Times New Roman"/>
          <w:sz w:val="28"/>
          <w:szCs w:val="28"/>
        </w:rPr>
        <w:t>согласно</w:t>
      </w:r>
      <w:r w:rsidRPr="0096088E">
        <w:rPr>
          <w:rFonts w:ascii="Times New Roman" w:hAnsi="Times New Roman" w:cs="Times New Roman"/>
          <w:sz w:val="28"/>
          <w:szCs w:val="28"/>
        </w:rPr>
        <w:t xml:space="preserve"> </w:t>
      </w:r>
      <w:hyperlink r:id="rId16" w:anchor="Par287" w:tooltip="Показатели" w:history="1">
        <w:r w:rsidRPr="0096088E">
          <w:rPr>
            <w:rStyle w:val="a3"/>
            <w:rFonts w:ascii="Times New Roman" w:hAnsi="Times New Roman" w:cs="Times New Roman"/>
            <w:color w:val="0000FF"/>
            <w:sz w:val="28"/>
            <w:szCs w:val="28"/>
          </w:rPr>
          <w:t>приложени</w:t>
        </w:r>
        <w:r>
          <w:rPr>
            <w:rStyle w:val="a3"/>
            <w:rFonts w:ascii="Times New Roman" w:hAnsi="Times New Roman" w:cs="Times New Roman"/>
            <w:color w:val="0000FF"/>
            <w:sz w:val="28"/>
            <w:szCs w:val="28"/>
          </w:rPr>
          <w:t>ю</w:t>
        </w:r>
      </w:hyperlink>
      <w:r>
        <w:rPr>
          <w:rFonts w:ascii="Times New Roman" w:hAnsi="Times New Roman" w:cs="Times New Roman"/>
          <w:sz w:val="28"/>
          <w:szCs w:val="28"/>
        </w:rPr>
        <w:t xml:space="preserve"> № 1</w:t>
      </w:r>
      <w:r w:rsidRPr="0096088E">
        <w:rPr>
          <w:rFonts w:ascii="Times New Roman" w:hAnsi="Times New Roman" w:cs="Times New Roman"/>
          <w:sz w:val="28"/>
          <w:szCs w:val="28"/>
        </w:rPr>
        <w:t xml:space="preserve"> к </w:t>
      </w:r>
      <w:r>
        <w:rPr>
          <w:rFonts w:ascii="Times New Roman" w:hAnsi="Times New Roman" w:cs="Times New Roman"/>
          <w:sz w:val="28"/>
          <w:szCs w:val="28"/>
        </w:rPr>
        <w:t>Объявлению</w:t>
      </w:r>
      <w:r w:rsidRPr="0096088E">
        <w:rPr>
          <w:rFonts w:ascii="Times New Roman" w:hAnsi="Times New Roman" w:cs="Times New Roman"/>
          <w:sz w:val="28"/>
          <w:szCs w:val="28"/>
        </w:rPr>
        <w:t>, и определяют итоговый балл по каждому проекту, который определяется как сумма баллов, присвоенных экспертами по каждому показателю рейтинговой оценки заявок, умноженных на соответствующий коэффициент значимости показателя рейтинговой оценки заявок (с округлением полученных чисел до сотых по правилам математического округления), а также рассматривают обоснованность мероприятий, предусмотренных проектами, и дают рекомендации о размере гранта участнику отбора, размер гранта по проекту которого предлагается уменьшить.</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Результаты рейтинговой оценки заявок оформляются в виде оценочных листов, содержащих рекомендации экспертов.</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Министерство в течение 7 рабочих дней со дня получения оценочных листов от всех экспертов:</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1) составляет итоги рейтинговой оценки заявок, в рамках которой проекты ранжируются в порядке убывания в зависимости от среднего балла, определяемого как среднее арифметическое баллов, присвоенных проекту экспертами (для заявок, оцениваемых тремя экспертами, учитываются баллы, присвоенные тремя экспертами).</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lastRenderedPageBreak/>
        <w:t xml:space="preserve">К среднему баллу проекта участника отбора, признанного в соответствии со </w:t>
      </w:r>
      <w:hyperlink r:id="rId17" w:history="1">
        <w:r w:rsidRPr="0096088E">
          <w:rPr>
            <w:rStyle w:val="a3"/>
            <w:rFonts w:ascii="Times New Roman" w:hAnsi="Times New Roman" w:cs="Times New Roman"/>
            <w:color w:val="auto"/>
            <w:sz w:val="28"/>
            <w:szCs w:val="28"/>
            <w:u w:val="none"/>
          </w:rPr>
          <w:t>статьей 31.4</w:t>
        </w:r>
      </w:hyperlink>
      <w:r w:rsidRPr="0096088E">
        <w:rPr>
          <w:rFonts w:ascii="Times New Roman" w:hAnsi="Times New Roman" w:cs="Times New Roman"/>
          <w:sz w:val="28"/>
          <w:szCs w:val="28"/>
        </w:rPr>
        <w:t xml:space="preserve"> Федерального закона «О некоммерческих организациях» исполнителем общественно полезных услуг, прибавляются дополнительные 3 балла.</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Рейтинг формируется в порядке убывания среднего балла проекта. Заявкам присваиваются порядковые номера, начиная с заявки, проект которой набирает наибольшее значение среднего балла.</w:t>
      </w:r>
    </w:p>
    <w:p w:rsidR="0096088E" w:rsidRPr="0096088E" w:rsidRDefault="0096088E" w:rsidP="0096088E">
      <w:pPr>
        <w:pStyle w:val="ConsPlusNormal"/>
        <w:ind w:firstLine="540"/>
        <w:jc w:val="both"/>
        <w:rPr>
          <w:rFonts w:ascii="Times New Roman" w:hAnsi="Times New Roman" w:cs="Times New Roman"/>
          <w:sz w:val="28"/>
          <w:szCs w:val="28"/>
        </w:rPr>
      </w:pPr>
      <w:r w:rsidRPr="0096088E">
        <w:rPr>
          <w:rFonts w:ascii="Times New Roman" w:hAnsi="Times New Roman" w:cs="Times New Roman"/>
          <w:sz w:val="28"/>
          <w:szCs w:val="28"/>
        </w:rPr>
        <w:t>В случае равного значения среднего балла больший порядковый номер присваивается заявке, поступившей ранее;</w:t>
      </w:r>
    </w:p>
    <w:p w:rsidR="0096088E" w:rsidRPr="0096088E" w:rsidRDefault="0096088E" w:rsidP="0096088E">
      <w:pPr>
        <w:pStyle w:val="ConsPlusNormal"/>
        <w:ind w:firstLine="539"/>
        <w:jc w:val="both"/>
        <w:rPr>
          <w:rFonts w:ascii="Times New Roman" w:hAnsi="Times New Roman" w:cs="Times New Roman"/>
          <w:sz w:val="28"/>
          <w:szCs w:val="28"/>
        </w:rPr>
      </w:pPr>
      <w:bookmarkStart w:id="0" w:name="Par154"/>
      <w:bookmarkEnd w:id="0"/>
      <w:r w:rsidRPr="0096088E">
        <w:rPr>
          <w:rFonts w:ascii="Times New Roman" w:hAnsi="Times New Roman" w:cs="Times New Roman"/>
          <w:sz w:val="28"/>
          <w:szCs w:val="28"/>
        </w:rPr>
        <w:t>2) формирует проект перечня победителей отбора, включающий предварительный расчет размера гранта, с учетом рекомендаций экспертов и направляет на рассмотрение конкурсной комиссии.</w:t>
      </w:r>
    </w:p>
    <w:p w:rsidR="0096088E" w:rsidRPr="0096088E" w:rsidRDefault="0096088E" w:rsidP="0096088E">
      <w:pPr>
        <w:pStyle w:val="ConsPlusNormal"/>
        <w:ind w:firstLine="539"/>
        <w:jc w:val="both"/>
        <w:rPr>
          <w:rFonts w:ascii="Times New Roman" w:hAnsi="Times New Roman" w:cs="Times New Roman"/>
          <w:sz w:val="28"/>
          <w:szCs w:val="28"/>
        </w:rPr>
      </w:pPr>
      <w:r w:rsidRPr="0096088E">
        <w:rPr>
          <w:rFonts w:ascii="Times New Roman" w:hAnsi="Times New Roman" w:cs="Times New Roman"/>
          <w:sz w:val="28"/>
          <w:szCs w:val="28"/>
        </w:rPr>
        <w:t>Перечень победителей отбора и размер грантов, предоставляемых на реализацию проектов, утверждаются конкурсной комиссией в течение 12 рабочих дне</w:t>
      </w:r>
      <w:r w:rsidR="0049529D">
        <w:rPr>
          <w:rFonts w:ascii="Times New Roman" w:hAnsi="Times New Roman" w:cs="Times New Roman"/>
          <w:sz w:val="28"/>
          <w:szCs w:val="28"/>
        </w:rPr>
        <w:t xml:space="preserve">й со дня получения материалов </w:t>
      </w:r>
      <w:r w:rsidRPr="0096088E">
        <w:rPr>
          <w:rFonts w:ascii="Times New Roman" w:hAnsi="Times New Roman" w:cs="Times New Roman"/>
          <w:sz w:val="28"/>
          <w:szCs w:val="28"/>
        </w:rPr>
        <w:t>на основании проведенной экспертами рейтинговой оценки заявок и проекта перечня победителей отбора путем голосования с учетом объема средств, предусмотренного в областном бюджете на предоставление грантов.</w:t>
      </w:r>
    </w:p>
    <w:p w:rsidR="0096088E" w:rsidRPr="0096088E" w:rsidRDefault="0096088E" w:rsidP="0096088E">
      <w:pPr>
        <w:pStyle w:val="ConsPlusNormal"/>
        <w:ind w:firstLine="539"/>
        <w:jc w:val="both"/>
        <w:rPr>
          <w:rFonts w:ascii="Times New Roman" w:hAnsi="Times New Roman" w:cs="Times New Roman"/>
          <w:sz w:val="28"/>
          <w:szCs w:val="28"/>
        </w:rPr>
      </w:pPr>
      <w:r w:rsidRPr="0096088E">
        <w:rPr>
          <w:rFonts w:ascii="Times New Roman" w:hAnsi="Times New Roman" w:cs="Times New Roman"/>
          <w:sz w:val="28"/>
          <w:szCs w:val="28"/>
        </w:rPr>
        <w:t>Решение комиссии оформляется протоколом, который подготавливается и подписывается членами конкурсной комиссии в течение 3 рабочих дней со дня проведения заседания конкурсной комиссии.</w:t>
      </w:r>
    </w:p>
    <w:p w:rsidR="00E45A88" w:rsidRPr="00B65DDC" w:rsidRDefault="00DD7872" w:rsidP="00DD7872">
      <w:pPr>
        <w:pStyle w:val="ConsPlusNormal"/>
        <w:snapToGrid w:val="0"/>
        <w:ind w:firstLine="709"/>
        <w:contextualSpacing/>
        <w:jc w:val="both"/>
        <w:rPr>
          <w:rFonts w:ascii="Times New Roman" w:hAnsi="Times New Roman" w:cs="Times New Roman"/>
          <w:sz w:val="28"/>
          <w:szCs w:val="28"/>
        </w:rPr>
      </w:pPr>
      <w:r w:rsidRPr="00DD7872">
        <w:rPr>
          <w:rFonts w:ascii="Times New Roman" w:hAnsi="Times New Roman" w:cs="Times New Roman"/>
          <w:b/>
          <w:sz w:val="28"/>
          <w:szCs w:val="28"/>
        </w:rPr>
        <w:t xml:space="preserve">9. </w:t>
      </w:r>
      <w:r w:rsidR="00E45A88" w:rsidRPr="00DD7872">
        <w:rPr>
          <w:rFonts w:ascii="Times New Roman" w:hAnsi="Times New Roman" w:cs="Times New Roman"/>
          <w:b/>
          <w:sz w:val="28"/>
          <w:szCs w:val="28"/>
        </w:rPr>
        <w:t>Разъяснения положений объявления участникам отбора</w:t>
      </w:r>
      <w:r w:rsidR="00E45A88">
        <w:rPr>
          <w:rFonts w:ascii="Times New Roman" w:hAnsi="Times New Roman" w:cs="Times New Roman"/>
          <w:sz w:val="28"/>
          <w:szCs w:val="28"/>
        </w:rPr>
        <w:t xml:space="preserve"> </w:t>
      </w:r>
      <w:r w:rsidR="00E45A88" w:rsidRPr="00B65DDC">
        <w:rPr>
          <w:rFonts w:ascii="Times New Roman" w:hAnsi="Times New Roman" w:cs="Times New Roman"/>
          <w:sz w:val="28"/>
          <w:szCs w:val="28"/>
        </w:rPr>
        <w:t xml:space="preserve">проводятся </w:t>
      </w:r>
      <w:r w:rsidR="0049529D">
        <w:rPr>
          <w:rFonts w:ascii="Times New Roman" w:hAnsi="Times New Roman" w:cs="Times New Roman"/>
          <w:sz w:val="28"/>
          <w:szCs w:val="28"/>
        </w:rPr>
        <w:t>сотрудниками</w:t>
      </w:r>
      <w:r w:rsidR="00E45A88">
        <w:rPr>
          <w:rFonts w:ascii="Times New Roman" w:hAnsi="Times New Roman" w:cs="Times New Roman"/>
          <w:sz w:val="28"/>
          <w:szCs w:val="28"/>
        </w:rPr>
        <w:t xml:space="preserve"> Министерства</w:t>
      </w:r>
      <w:r w:rsidR="00B66D7E">
        <w:rPr>
          <w:rFonts w:ascii="Times New Roman" w:hAnsi="Times New Roman" w:cs="Times New Roman"/>
          <w:sz w:val="28"/>
          <w:szCs w:val="28"/>
        </w:rPr>
        <w:t xml:space="preserve"> по</w:t>
      </w:r>
      <w:r w:rsidR="00E45A88">
        <w:rPr>
          <w:rFonts w:ascii="Times New Roman" w:hAnsi="Times New Roman" w:cs="Times New Roman"/>
          <w:sz w:val="28"/>
          <w:szCs w:val="28"/>
        </w:rPr>
        <w:t xml:space="preserve"> </w:t>
      </w:r>
      <w:r w:rsidR="00E45A88" w:rsidRPr="00B65DDC">
        <w:rPr>
          <w:rFonts w:ascii="Times New Roman" w:hAnsi="Times New Roman" w:cs="Times New Roman"/>
          <w:sz w:val="28"/>
          <w:szCs w:val="28"/>
        </w:rPr>
        <w:t>телефон</w:t>
      </w:r>
      <w:r w:rsidR="0049529D">
        <w:rPr>
          <w:rFonts w:ascii="Times New Roman" w:hAnsi="Times New Roman" w:cs="Times New Roman"/>
          <w:sz w:val="28"/>
          <w:szCs w:val="28"/>
        </w:rPr>
        <w:t>ам</w:t>
      </w:r>
      <w:r w:rsidR="00E45A88" w:rsidRPr="00B65DDC">
        <w:rPr>
          <w:rFonts w:ascii="Times New Roman" w:hAnsi="Times New Roman" w:cs="Times New Roman"/>
          <w:sz w:val="28"/>
          <w:szCs w:val="28"/>
        </w:rPr>
        <w:t xml:space="preserve"> </w:t>
      </w:r>
      <w:r w:rsidR="00E45A88">
        <w:rPr>
          <w:rFonts w:ascii="Times New Roman" w:hAnsi="Times New Roman" w:cs="Times New Roman"/>
          <w:sz w:val="28"/>
          <w:szCs w:val="28"/>
        </w:rPr>
        <w:t>24-83-89</w:t>
      </w:r>
      <w:r w:rsidR="00B66D7E">
        <w:rPr>
          <w:rFonts w:ascii="Times New Roman" w:hAnsi="Times New Roman" w:cs="Times New Roman"/>
          <w:sz w:val="28"/>
          <w:szCs w:val="28"/>
        </w:rPr>
        <w:t>, 35-70-00 (доб. 19-02)</w:t>
      </w:r>
      <w:r w:rsidR="00E2398B">
        <w:rPr>
          <w:rFonts w:ascii="Times New Roman" w:hAnsi="Times New Roman" w:cs="Times New Roman"/>
          <w:sz w:val="28"/>
          <w:szCs w:val="28"/>
        </w:rPr>
        <w:t>, 79-92-45</w:t>
      </w:r>
      <w:r w:rsidR="005521E4">
        <w:rPr>
          <w:rFonts w:ascii="Times New Roman" w:hAnsi="Times New Roman" w:cs="Times New Roman"/>
          <w:sz w:val="28"/>
          <w:szCs w:val="28"/>
        </w:rPr>
        <w:t xml:space="preserve"> </w:t>
      </w:r>
      <w:r w:rsidR="0079624D">
        <w:rPr>
          <w:rFonts w:ascii="Times New Roman" w:hAnsi="Times New Roman" w:cs="Times New Roman"/>
          <w:sz w:val="28"/>
          <w:szCs w:val="28"/>
        </w:rPr>
        <w:t xml:space="preserve">с </w:t>
      </w:r>
      <w:r w:rsidR="0049529D">
        <w:rPr>
          <w:rFonts w:ascii="Times New Roman" w:hAnsi="Times New Roman" w:cs="Times New Roman"/>
          <w:sz w:val="28"/>
          <w:szCs w:val="28"/>
        </w:rPr>
        <w:t xml:space="preserve">8:30 3 апреля до </w:t>
      </w:r>
      <w:r w:rsidR="00E2398B">
        <w:rPr>
          <w:rFonts w:ascii="Times New Roman" w:hAnsi="Times New Roman" w:cs="Times New Roman"/>
          <w:sz w:val="28"/>
          <w:szCs w:val="28"/>
        </w:rPr>
        <w:t>17:45</w:t>
      </w:r>
      <w:r w:rsidR="0049529D">
        <w:rPr>
          <w:rFonts w:ascii="Times New Roman" w:hAnsi="Times New Roman" w:cs="Times New Roman"/>
          <w:sz w:val="28"/>
          <w:szCs w:val="28"/>
        </w:rPr>
        <w:t xml:space="preserve"> 3 мая 2023 года</w:t>
      </w:r>
      <w:r w:rsidR="0079624D">
        <w:rPr>
          <w:rFonts w:ascii="Times New Roman" w:hAnsi="Times New Roman" w:cs="Times New Roman"/>
          <w:sz w:val="28"/>
          <w:szCs w:val="28"/>
        </w:rPr>
        <w:t>.</w:t>
      </w:r>
    </w:p>
    <w:p w:rsidR="0074676D" w:rsidRPr="0074676D" w:rsidRDefault="00DD7872" w:rsidP="0074676D">
      <w:pPr>
        <w:pStyle w:val="ConsPlusNormal"/>
        <w:ind w:firstLine="540"/>
        <w:jc w:val="both"/>
        <w:rPr>
          <w:rFonts w:ascii="Times New Roman" w:hAnsi="Times New Roman" w:cs="Times New Roman"/>
          <w:sz w:val="28"/>
          <w:szCs w:val="28"/>
        </w:rPr>
      </w:pPr>
      <w:r w:rsidRPr="0074676D">
        <w:rPr>
          <w:rFonts w:ascii="Times New Roman" w:hAnsi="Times New Roman" w:cs="Times New Roman"/>
          <w:b/>
          <w:sz w:val="28"/>
          <w:szCs w:val="28"/>
        </w:rPr>
        <w:t xml:space="preserve">10. </w:t>
      </w:r>
      <w:r w:rsidR="003170BF" w:rsidRPr="0074676D">
        <w:rPr>
          <w:rFonts w:ascii="Times New Roman" w:hAnsi="Times New Roman" w:cs="Times New Roman"/>
          <w:b/>
          <w:sz w:val="28"/>
          <w:szCs w:val="28"/>
        </w:rPr>
        <w:t>Победители отбора подписывают проекты Соглашений</w:t>
      </w:r>
      <w:r w:rsidR="003170BF" w:rsidRPr="0074676D">
        <w:rPr>
          <w:rFonts w:ascii="Times New Roman" w:hAnsi="Times New Roman" w:cs="Times New Roman"/>
          <w:sz w:val="28"/>
          <w:szCs w:val="28"/>
        </w:rPr>
        <w:t xml:space="preserve"> и направляют их в М</w:t>
      </w:r>
      <w:r w:rsidR="00993C10" w:rsidRPr="0074676D">
        <w:rPr>
          <w:rFonts w:ascii="Times New Roman" w:hAnsi="Times New Roman" w:cs="Times New Roman"/>
          <w:sz w:val="28"/>
          <w:szCs w:val="28"/>
        </w:rPr>
        <w:t xml:space="preserve">инистерство </w:t>
      </w:r>
      <w:r w:rsidR="0074676D" w:rsidRPr="0074676D">
        <w:rPr>
          <w:rFonts w:ascii="Times New Roman" w:hAnsi="Times New Roman" w:cs="Times New Roman"/>
          <w:sz w:val="28"/>
          <w:szCs w:val="28"/>
        </w:rPr>
        <w:t xml:space="preserve">в срок не позднее 35 рабочих дней со дня принятия решения о предоставлении гранта. </w:t>
      </w:r>
    </w:p>
    <w:p w:rsidR="003170BF" w:rsidRPr="0074676D" w:rsidRDefault="00DD7872" w:rsidP="0074676D">
      <w:pPr>
        <w:pStyle w:val="ConsPlusNormal"/>
        <w:snapToGrid w:val="0"/>
        <w:ind w:firstLine="709"/>
        <w:contextualSpacing/>
        <w:jc w:val="both"/>
        <w:rPr>
          <w:rFonts w:ascii="Times New Roman" w:hAnsi="Times New Roman" w:cs="Times New Roman"/>
          <w:sz w:val="28"/>
          <w:szCs w:val="28"/>
        </w:rPr>
      </w:pPr>
      <w:r w:rsidRPr="0074676D">
        <w:rPr>
          <w:rFonts w:ascii="Times New Roman" w:hAnsi="Times New Roman" w:cs="Times New Roman"/>
          <w:b/>
          <w:sz w:val="28"/>
          <w:szCs w:val="28"/>
        </w:rPr>
        <w:t xml:space="preserve">11. </w:t>
      </w:r>
      <w:r w:rsidR="003170BF" w:rsidRPr="0074676D">
        <w:rPr>
          <w:rFonts w:ascii="Times New Roman" w:hAnsi="Times New Roman" w:cs="Times New Roman"/>
          <w:b/>
          <w:sz w:val="28"/>
          <w:szCs w:val="28"/>
        </w:rPr>
        <w:t>При несоблюдении установленного срока подписания Соглашения</w:t>
      </w:r>
      <w:r w:rsidR="003170BF" w:rsidRPr="0074676D">
        <w:rPr>
          <w:rFonts w:ascii="Times New Roman" w:hAnsi="Times New Roman" w:cs="Times New Roman"/>
          <w:sz w:val="28"/>
          <w:szCs w:val="28"/>
        </w:rPr>
        <w:t xml:space="preserve"> победитель отбора признается уклонившимся от заключения Соглашения.</w:t>
      </w:r>
    </w:p>
    <w:p w:rsidR="00410AFF" w:rsidRDefault="00B65DDC" w:rsidP="00D03230">
      <w:pPr>
        <w:pStyle w:val="ConsPlusNormal"/>
        <w:snapToGrid w:val="0"/>
        <w:ind w:firstLine="709"/>
        <w:contextualSpacing/>
        <w:jc w:val="both"/>
        <w:rPr>
          <w:rFonts w:ascii="Times New Roman" w:hAnsi="Times New Roman" w:cs="Times New Roman"/>
          <w:sz w:val="28"/>
          <w:szCs w:val="28"/>
        </w:rPr>
      </w:pPr>
      <w:r w:rsidRPr="00D03230">
        <w:rPr>
          <w:rFonts w:ascii="Times New Roman" w:hAnsi="Times New Roman" w:cs="Times New Roman"/>
          <w:b/>
          <w:sz w:val="28"/>
          <w:szCs w:val="28"/>
        </w:rPr>
        <w:t>12</w:t>
      </w:r>
      <w:r w:rsidR="00410AFF" w:rsidRPr="00D03230">
        <w:rPr>
          <w:rFonts w:ascii="Times New Roman" w:hAnsi="Times New Roman" w:cs="Times New Roman"/>
          <w:b/>
          <w:sz w:val="28"/>
          <w:szCs w:val="28"/>
        </w:rPr>
        <w:t>.</w:t>
      </w:r>
      <w:r w:rsidR="00410AFF">
        <w:rPr>
          <w:rFonts w:ascii="Times New Roman" w:hAnsi="Times New Roman" w:cs="Times New Roman"/>
          <w:sz w:val="28"/>
          <w:szCs w:val="28"/>
        </w:rPr>
        <w:t xml:space="preserve"> </w:t>
      </w:r>
      <w:r w:rsidR="00D03230" w:rsidRPr="0049529D">
        <w:rPr>
          <w:rFonts w:ascii="Times New Roman" w:hAnsi="Times New Roman" w:cs="Times New Roman"/>
          <w:b/>
          <w:sz w:val="28"/>
          <w:szCs w:val="28"/>
        </w:rPr>
        <w:t>Министерство</w:t>
      </w:r>
      <w:r w:rsidRPr="00D03230">
        <w:rPr>
          <w:rFonts w:ascii="Times New Roman" w:hAnsi="Times New Roman" w:cs="Times New Roman"/>
          <w:b/>
          <w:sz w:val="28"/>
          <w:szCs w:val="28"/>
        </w:rPr>
        <w:t xml:space="preserve"> размещ</w:t>
      </w:r>
      <w:r w:rsidR="00D03230">
        <w:rPr>
          <w:rFonts w:ascii="Times New Roman" w:hAnsi="Times New Roman" w:cs="Times New Roman"/>
          <w:b/>
          <w:sz w:val="28"/>
          <w:szCs w:val="28"/>
        </w:rPr>
        <w:t xml:space="preserve">ает </w:t>
      </w:r>
      <w:r w:rsidRPr="00D03230">
        <w:rPr>
          <w:rFonts w:ascii="Times New Roman" w:hAnsi="Times New Roman" w:cs="Times New Roman"/>
          <w:b/>
          <w:sz w:val="28"/>
          <w:szCs w:val="28"/>
        </w:rPr>
        <w:t>результат</w:t>
      </w:r>
      <w:r w:rsidR="00D03230">
        <w:rPr>
          <w:rFonts w:ascii="Times New Roman" w:hAnsi="Times New Roman" w:cs="Times New Roman"/>
          <w:b/>
          <w:sz w:val="28"/>
          <w:szCs w:val="28"/>
        </w:rPr>
        <w:t>ы</w:t>
      </w:r>
      <w:r w:rsidRPr="00D03230">
        <w:rPr>
          <w:rFonts w:ascii="Times New Roman" w:hAnsi="Times New Roman" w:cs="Times New Roman"/>
          <w:b/>
          <w:sz w:val="28"/>
          <w:szCs w:val="28"/>
        </w:rPr>
        <w:t xml:space="preserve"> отбора </w:t>
      </w:r>
      <w:r w:rsidR="00D03230" w:rsidRPr="0049529D">
        <w:rPr>
          <w:rFonts w:ascii="Times New Roman" w:hAnsi="Times New Roman" w:cs="Times New Roman"/>
          <w:sz w:val="28"/>
          <w:szCs w:val="28"/>
        </w:rPr>
        <w:t xml:space="preserve">на </w:t>
      </w:r>
      <w:r w:rsidR="0049529D" w:rsidRPr="0049529D">
        <w:rPr>
          <w:rFonts w:ascii="Times New Roman" w:hAnsi="Times New Roman" w:cs="Times New Roman"/>
          <w:sz w:val="28"/>
          <w:szCs w:val="28"/>
        </w:rPr>
        <w:t xml:space="preserve">едином портале, на сайте </w:t>
      </w:r>
      <w:proofErr w:type="spellStart"/>
      <w:r w:rsidR="0049529D" w:rsidRPr="0049529D">
        <w:rPr>
          <w:rFonts w:ascii="Times New Roman" w:hAnsi="Times New Roman" w:cs="Times New Roman"/>
          <w:sz w:val="28"/>
          <w:szCs w:val="28"/>
        </w:rPr>
        <w:t>омск.гранты.рф</w:t>
      </w:r>
      <w:proofErr w:type="spellEnd"/>
      <w:r w:rsidR="0049529D" w:rsidRPr="0049529D">
        <w:rPr>
          <w:rFonts w:ascii="Times New Roman" w:hAnsi="Times New Roman" w:cs="Times New Roman"/>
          <w:sz w:val="28"/>
          <w:szCs w:val="28"/>
        </w:rPr>
        <w:t>, а также на официальном сайте</w:t>
      </w:r>
      <w:r w:rsidR="00D03230">
        <w:rPr>
          <w:rFonts w:ascii="Times New Roman" w:hAnsi="Times New Roman" w:cs="Times New Roman"/>
          <w:sz w:val="28"/>
          <w:szCs w:val="28"/>
        </w:rPr>
        <w:t xml:space="preserve"> </w:t>
      </w:r>
      <w:hyperlink r:id="rId18" w:history="1">
        <w:r w:rsidR="00D03230" w:rsidRPr="005A3986">
          <w:rPr>
            <w:rStyle w:val="a3"/>
            <w:rFonts w:ascii="Times New Roman" w:hAnsi="Times New Roman" w:cs="Times New Roman"/>
            <w:sz w:val="28"/>
            <w:szCs w:val="28"/>
          </w:rPr>
          <w:t>www.mrp.omskportal.ru/oiv/mrp</w:t>
        </w:r>
      </w:hyperlink>
      <w:r w:rsidR="0049529D">
        <w:rPr>
          <w:rFonts w:ascii="Times New Roman" w:hAnsi="Times New Roman" w:cs="Times New Roman"/>
          <w:sz w:val="28"/>
          <w:szCs w:val="28"/>
        </w:rPr>
        <w:t xml:space="preserve"> </w:t>
      </w:r>
      <w:r w:rsidR="00D03230" w:rsidRPr="00D03230">
        <w:rPr>
          <w:rFonts w:ascii="Times New Roman" w:hAnsi="Times New Roman" w:cs="Times New Roman"/>
          <w:sz w:val="28"/>
          <w:szCs w:val="28"/>
        </w:rPr>
        <w:t>н</w:t>
      </w:r>
      <w:r w:rsidR="00410AFF" w:rsidRPr="00D03230">
        <w:rPr>
          <w:rFonts w:ascii="Times New Roman" w:hAnsi="Times New Roman" w:cs="Times New Roman"/>
          <w:sz w:val="28"/>
          <w:szCs w:val="28"/>
        </w:rPr>
        <w:t>е позднее 5</w:t>
      </w:r>
      <w:r w:rsidR="00D03230" w:rsidRPr="00D03230">
        <w:rPr>
          <w:rFonts w:ascii="Times New Roman" w:hAnsi="Times New Roman" w:cs="Times New Roman"/>
          <w:sz w:val="28"/>
          <w:szCs w:val="28"/>
        </w:rPr>
        <w:t xml:space="preserve"> </w:t>
      </w:r>
      <w:r w:rsidR="00410AFF" w:rsidRPr="00D03230">
        <w:rPr>
          <w:rFonts w:ascii="Times New Roman" w:hAnsi="Times New Roman" w:cs="Times New Roman"/>
          <w:sz w:val="28"/>
          <w:szCs w:val="28"/>
        </w:rPr>
        <w:t>календарных дней со дня оформления протокола</w:t>
      </w:r>
      <w:r w:rsidR="00D03230" w:rsidRPr="00D03230">
        <w:rPr>
          <w:rFonts w:ascii="Times New Roman" w:hAnsi="Times New Roman" w:cs="Times New Roman"/>
          <w:sz w:val="28"/>
          <w:szCs w:val="28"/>
        </w:rPr>
        <w:t>.</w:t>
      </w:r>
    </w:p>
    <w:p w:rsidR="00B65DDC" w:rsidRPr="00D03230" w:rsidRDefault="00410AFF" w:rsidP="00B65DDC">
      <w:pPr>
        <w:pStyle w:val="ConsPlusNormal"/>
        <w:snapToGrid w:val="0"/>
        <w:ind w:firstLine="709"/>
        <w:contextualSpacing/>
        <w:jc w:val="both"/>
        <w:rPr>
          <w:rFonts w:ascii="Times New Roman" w:hAnsi="Times New Roman" w:cs="Times New Roman"/>
          <w:b/>
          <w:sz w:val="28"/>
          <w:szCs w:val="28"/>
        </w:rPr>
      </w:pPr>
      <w:r w:rsidRPr="00D03230">
        <w:rPr>
          <w:rFonts w:ascii="Times New Roman" w:hAnsi="Times New Roman" w:cs="Times New Roman"/>
          <w:b/>
          <w:sz w:val="28"/>
          <w:szCs w:val="28"/>
        </w:rPr>
        <w:t>13. П</w:t>
      </w:r>
      <w:r w:rsidR="00B65DDC" w:rsidRPr="00D03230">
        <w:rPr>
          <w:rFonts w:ascii="Times New Roman" w:hAnsi="Times New Roman" w:cs="Times New Roman"/>
          <w:b/>
          <w:sz w:val="28"/>
          <w:szCs w:val="28"/>
        </w:rPr>
        <w:t>редельное финансирование на реализацию проектов по каждой из подпрограмм государственных программ Омской области</w:t>
      </w:r>
      <w:r w:rsidRPr="00D03230">
        <w:rPr>
          <w:rFonts w:ascii="Times New Roman" w:hAnsi="Times New Roman" w:cs="Times New Roman"/>
          <w:b/>
          <w:sz w:val="28"/>
          <w:szCs w:val="28"/>
        </w:rPr>
        <w:t>.</w:t>
      </w:r>
    </w:p>
    <w:p w:rsidR="00D03230" w:rsidRDefault="00D03230" w:rsidP="00B65DDC">
      <w:pPr>
        <w:pStyle w:val="ConsPlusNormal"/>
        <w:snapToGrid w:val="0"/>
        <w:ind w:firstLine="709"/>
        <w:contextualSpacing/>
        <w:jc w:val="both"/>
        <w:rPr>
          <w:rFonts w:ascii="Times New Roman" w:hAnsi="Times New Roman" w:cs="Times New Roman"/>
          <w:sz w:val="28"/>
          <w:szCs w:val="28"/>
        </w:rPr>
      </w:pPr>
    </w:p>
    <w:tbl>
      <w:tblPr>
        <w:tblStyle w:val="a4"/>
        <w:tblW w:w="9351" w:type="dxa"/>
        <w:tblLayout w:type="fixed"/>
        <w:tblLook w:val="04A0" w:firstRow="1" w:lastRow="0" w:firstColumn="1" w:lastColumn="0" w:noHBand="0" w:noVBand="1"/>
      </w:tblPr>
      <w:tblGrid>
        <w:gridCol w:w="562"/>
        <w:gridCol w:w="3261"/>
        <w:gridCol w:w="3118"/>
        <w:gridCol w:w="2410"/>
      </w:tblGrid>
      <w:tr w:rsidR="00B65522" w:rsidRPr="00D03230" w:rsidTr="00B65522">
        <w:tc>
          <w:tcPr>
            <w:tcW w:w="562" w:type="dxa"/>
          </w:tcPr>
          <w:p w:rsidR="00B65522" w:rsidRPr="00D03230" w:rsidRDefault="00B65522" w:rsidP="00D03230">
            <w:pPr>
              <w:pStyle w:val="ConsPlusNormal"/>
              <w:snapToGrid w:val="0"/>
              <w:contextualSpacing/>
              <w:jc w:val="center"/>
              <w:rPr>
                <w:rFonts w:ascii="Times New Roman" w:hAnsi="Times New Roman" w:cs="Times New Roman"/>
                <w:b/>
                <w:sz w:val="28"/>
                <w:szCs w:val="28"/>
              </w:rPr>
            </w:pPr>
            <w:r w:rsidRPr="00D03230">
              <w:rPr>
                <w:rFonts w:ascii="Times New Roman" w:hAnsi="Times New Roman" w:cs="Times New Roman"/>
                <w:b/>
                <w:sz w:val="28"/>
                <w:szCs w:val="28"/>
              </w:rPr>
              <w:t>№ п/п</w:t>
            </w:r>
          </w:p>
        </w:tc>
        <w:tc>
          <w:tcPr>
            <w:tcW w:w="3261" w:type="dxa"/>
          </w:tcPr>
          <w:p w:rsidR="00B65522" w:rsidRPr="00D03230" w:rsidRDefault="00B65522" w:rsidP="00D03230">
            <w:pPr>
              <w:pStyle w:val="ConsPlusNormal"/>
              <w:snapToGrid w:val="0"/>
              <w:contextualSpacing/>
              <w:jc w:val="center"/>
              <w:rPr>
                <w:rFonts w:ascii="Times New Roman" w:hAnsi="Times New Roman" w:cs="Times New Roman"/>
                <w:b/>
                <w:sz w:val="28"/>
                <w:szCs w:val="28"/>
              </w:rPr>
            </w:pPr>
            <w:r w:rsidRPr="00D03230">
              <w:rPr>
                <w:rFonts w:ascii="Times New Roman" w:hAnsi="Times New Roman" w:cs="Times New Roman"/>
                <w:b/>
                <w:sz w:val="28"/>
                <w:szCs w:val="28"/>
              </w:rPr>
              <w:t>Направление реализации проекта</w:t>
            </w:r>
          </w:p>
        </w:tc>
        <w:tc>
          <w:tcPr>
            <w:tcW w:w="3118" w:type="dxa"/>
            <w:shd w:val="clear" w:color="auto" w:fill="auto"/>
          </w:tcPr>
          <w:p w:rsidR="00B65522" w:rsidRPr="00D03230" w:rsidRDefault="00B65522" w:rsidP="00993C10">
            <w:pPr>
              <w:pStyle w:val="ConsPlusNormal"/>
              <w:snapToGrid w:val="0"/>
              <w:contextualSpacing/>
              <w:jc w:val="center"/>
              <w:rPr>
                <w:rFonts w:ascii="Times New Roman" w:hAnsi="Times New Roman" w:cs="Times New Roman"/>
                <w:b/>
                <w:sz w:val="28"/>
                <w:szCs w:val="28"/>
              </w:rPr>
            </w:pPr>
            <w:r w:rsidRPr="00D03230">
              <w:rPr>
                <w:rFonts w:ascii="Times New Roman" w:hAnsi="Times New Roman" w:cs="Times New Roman"/>
                <w:b/>
                <w:sz w:val="28"/>
                <w:szCs w:val="28"/>
              </w:rPr>
              <w:t>Предельное финансирование на реализацию проектов по каждой из подпрограмм государственных программ Омской области (тыс. руб.)</w:t>
            </w:r>
          </w:p>
        </w:tc>
        <w:tc>
          <w:tcPr>
            <w:tcW w:w="2410" w:type="dxa"/>
            <w:shd w:val="clear" w:color="auto" w:fill="auto"/>
          </w:tcPr>
          <w:p w:rsidR="00B65522" w:rsidRPr="00B251BF" w:rsidRDefault="00B65522" w:rsidP="00B65522">
            <w:pPr>
              <w:pStyle w:val="a7"/>
              <w:jc w:val="center"/>
            </w:pPr>
            <w:r w:rsidRPr="00D03230">
              <w:rPr>
                <w:b/>
                <w:sz w:val="28"/>
                <w:szCs w:val="28"/>
              </w:rPr>
              <w:t>Максимальный размер гранта на реализацию проекта (</w:t>
            </w:r>
            <w:r>
              <w:rPr>
                <w:b/>
                <w:sz w:val="28"/>
                <w:szCs w:val="28"/>
              </w:rPr>
              <w:t>тыс. руб</w:t>
            </w:r>
            <w:r w:rsidRPr="00D03230">
              <w:rPr>
                <w:b/>
                <w:sz w:val="28"/>
                <w:szCs w:val="28"/>
              </w:rPr>
              <w:t>.)</w:t>
            </w:r>
          </w:p>
        </w:tc>
      </w:tr>
      <w:tr w:rsidR="00B65522" w:rsidTr="00B65522">
        <w:tc>
          <w:tcPr>
            <w:tcW w:w="562" w:type="dxa"/>
          </w:tcPr>
          <w:p w:rsidR="00B65522" w:rsidRDefault="00B65522" w:rsidP="00B65DDC">
            <w:pPr>
              <w:pStyle w:val="ConsPlusNormal"/>
              <w:snapToGrid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3261" w:type="dxa"/>
          </w:tcPr>
          <w:p w:rsidR="00B65522" w:rsidRPr="00B52ACB" w:rsidRDefault="00B65522" w:rsidP="00DB1884">
            <w:pPr>
              <w:pStyle w:val="ConsPlusNormal"/>
              <w:snapToGrid w:val="0"/>
              <w:contextualSpacing/>
              <w:jc w:val="both"/>
              <w:rPr>
                <w:rFonts w:ascii="Times New Roman" w:hAnsi="Times New Roman" w:cs="Times New Roman"/>
                <w:sz w:val="28"/>
                <w:szCs w:val="28"/>
              </w:rPr>
            </w:pPr>
            <w:r w:rsidRPr="00DB1884">
              <w:rPr>
                <w:rFonts w:ascii="Times New Roman" w:hAnsi="Times New Roman" w:cs="Times New Roman"/>
                <w:sz w:val="28"/>
                <w:szCs w:val="28"/>
              </w:rPr>
              <w:t>- поддержка молодежных проектов, реализация которых охватывает виды деятельности, предусмотренные статьей 31.1 Федерального закона</w:t>
            </w:r>
            <w:r w:rsidRPr="00DB1884">
              <w:rPr>
                <w:rFonts w:ascii="Times New Roman" w:hAnsi="Times New Roman" w:cs="Times New Roman"/>
                <w:sz w:val="28"/>
                <w:szCs w:val="28"/>
              </w:rPr>
              <w:br/>
              <w:t>«О некоммерческих организациях»;</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поддержка проектов в области науки, образования, просвещения;</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xml:space="preserve"> патриотическое воспитание граждан, </w:t>
            </w:r>
            <w:r w:rsidRPr="00B52ACB">
              <w:rPr>
                <w:rFonts w:ascii="Times New Roman" w:hAnsi="Times New Roman" w:cs="Times New Roman"/>
                <w:sz w:val="28"/>
                <w:szCs w:val="28"/>
              </w:rPr>
              <w:t>сохранение исторической памяти;</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защита прав и свобод человека и гражданина;</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охрана окружающей среды и защита животных;</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укрепление межнационального и межрелигиозного согласия;</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развитие общественной дипломатии и поддержка соотечественников;</w:t>
            </w:r>
          </w:p>
          <w:p w:rsidR="00B65522" w:rsidRPr="00B52ACB"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52ACB">
              <w:rPr>
                <w:rFonts w:ascii="Times New Roman" w:hAnsi="Times New Roman" w:cs="Times New Roman"/>
                <w:sz w:val="28"/>
                <w:szCs w:val="28"/>
              </w:rPr>
              <w:t>развитие и</w:t>
            </w:r>
            <w:r>
              <w:rPr>
                <w:rFonts w:ascii="Times New Roman" w:hAnsi="Times New Roman" w:cs="Times New Roman"/>
                <w:sz w:val="28"/>
                <w:szCs w:val="28"/>
              </w:rPr>
              <w:t>нститутов гражданского общества;</w:t>
            </w:r>
          </w:p>
          <w:p w:rsidR="00B65522" w:rsidRPr="00B83E9D" w:rsidRDefault="00B65522" w:rsidP="00DB1884">
            <w:pPr>
              <w:pStyle w:val="ConsPlusNormal"/>
              <w:snapToGrid w:val="0"/>
              <w:contextualSpacing/>
              <w:jc w:val="both"/>
              <w:rPr>
                <w:rFonts w:ascii="Times New Roman" w:hAnsi="Times New Roman" w:cs="Times New Roman"/>
                <w:sz w:val="28"/>
                <w:szCs w:val="28"/>
              </w:rPr>
            </w:pPr>
            <w:r w:rsidRPr="00B52ACB">
              <w:rPr>
                <w:rFonts w:ascii="Times New Roman" w:hAnsi="Times New Roman" w:cs="Times New Roman"/>
                <w:sz w:val="28"/>
                <w:szCs w:val="28"/>
              </w:rPr>
              <w:t>-</w:t>
            </w:r>
            <w:r>
              <w:rPr>
                <w:rFonts w:ascii="Times New Roman" w:hAnsi="Times New Roman" w:cs="Times New Roman"/>
                <w:sz w:val="28"/>
                <w:szCs w:val="28"/>
              </w:rPr>
              <w:t> </w:t>
            </w:r>
            <w:r w:rsidRPr="00B83E9D">
              <w:rPr>
                <w:rFonts w:ascii="Times New Roman" w:hAnsi="Times New Roman" w:cs="Times New Roman"/>
                <w:sz w:val="28"/>
                <w:szCs w:val="28"/>
              </w:rPr>
              <w:t>поддержка добровольчества (</w:t>
            </w:r>
            <w:proofErr w:type="spellStart"/>
            <w:r w:rsidRPr="00B83E9D">
              <w:rPr>
                <w:rFonts w:ascii="Times New Roman" w:hAnsi="Times New Roman" w:cs="Times New Roman"/>
                <w:sz w:val="28"/>
                <w:szCs w:val="28"/>
              </w:rPr>
              <w:t>волонтерства</w:t>
            </w:r>
            <w:proofErr w:type="spellEnd"/>
            <w:r w:rsidRPr="00B83E9D">
              <w:rPr>
                <w:rFonts w:ascii="Times New Roman" w:hAnsi="Times New Roman" w:cs="Times New Roman"/>
                <w:sz w:val="28"/>
                <w:szCs w:val="28"/>
              </w:rPr>
              <w:t>);</w:t>
            </w:r>
          </w:p>
          <w:p w:rsidR="00B65522" w:rsidRPr="00B83E9D" w:rsidRDefault="00B65522" w:rsidP="00DB1884">
            <w:pPr>
              <w:pStyle w:val="ConsPlusNormal"/>
              <w:snapToGrid w:val="0"/>
              <w:contextualSpacing/>
              <w:jc w:val="both"/>
              <w:rPr>
                <w:rFonts w:ascii="Times New Roman" w:hAnsi="Times New Roman" w:cs="Times New Roman"/>
                <w:sz w:val="28"/>
                <w:szCs w:val="28"/>
              </w:rPr>
            </w:pPr>
            <w:r w:rsidRPr="00B83E9D">
              <w:rPr>
                <w:rFonts w:ascii="Times New Roman" w:hAnsi="Times New Roman" w:cs="Times New Roman"/>
                <w:sz w:val="28"/>
                <w:szCs w:val="28"/>
              </w:rPr>
              <w:t>- развитие физической культуры и спорта;</w:t>
            </w:r>
          </w:p>
          <w:p w:rsidR="00B65522" w:rsidRPr="00B83E9D" w:rsidRDefault="00B65522" w:rsidP="00DB1884">
            <w:pPr>
              <w:pStyle w:val="ConsPlusNormal"/>
              <w:snapToGrid w:val="0"/>
              <w:contextualSpacing/>
              <w:jc w:val="both"/>
              <w:rPr>
                <w:rFonts w:ascii="Times New Roman" w:hAnsi="Times New Roman" w:cs="Times New Roman"/>
                <w:sz w:val="28"/>
                <w:szCs w:val="28"/>
              </w:rPr>
            </w:pPr>
            <w:r w:rsidRPr="00B83E9D">
              <w:rPr>
                <w:rFonts w:ascii="Times New Roman" w:hAnsi="Times New Roman" w:cs="Times New Roman"/>
                <w:sz w:val="28"/>
                <w:szCs w:val="28"/>
              </w:rPr>
              <w:t xml:space="preserve">-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w:t>
            </w:r>
            <w:r w:rsidRPr="00B83E9D">
              <w:rPr>
                <w:rFonts w:ascii="Times New Roman" w:hAnsi="Times New Roman" w:cs="Times New Roman"/>
                <w:sz w:val="28"/>
                <w:szCs w:val="28"/>
              </w:rPr>
              <w:lastRenderedPageBreak/>
              <w:t>Отечества;</w:t>
            </w:r>
          </w:p>
          <w:p w:rsidR="00B65522" w:rsidRDefault="00B65522" w:rsidP="0074676D">
            <w:pPr>
              <w:pStyle w:val="ConsPlusNormal"/>
              <w:snapToGrid w:val="0"/>
              <w:contextualSpacing/>
              <w:jc w:val="both"/>
              <w:rPr>
                <w:rFonts w:ascii="Times New Roman" w:hAnsi="Times New Roman" w:cs="Times New Roman"/>
                <w:sz w:val="28"/>
                <w:szCs w:val="28"/>
              </w:rPr>
            </w:pPr>
            <w:r w:rsidRPr="00B83E9D">
              <w:rPr>
                <w:rFonts w:ascii="Times New Roman" w:hAnsi="Times New Roman" w:cs="Times New Roman"/>
                <w:sz w:val="28"/>
                <w:szCs w:val="28"/>
              </w:rPr>
              <w:t>- формирование в обществе нетерпимости к коррупционному поведению</w:t>
            </w:r>
            <w:r>
              <w:rPr>
                <w:rFonts w:ascii="Times New Roman" w:hAnsi="Times New Roman" w:cs="Times New Roman"/>
                <w:sz w:val="28"/>
                <w:szCs w:val="28"/>
              </w:rPr>
              <w:t>;</w:t>
            </w:r>
          </w:p>
          <w:p w:rsidR="00B65522" w:rsidRPr="00B52ACB" w:rsidRDefault="00B65522" w:rsidP="0074676D">
            <w:pPr>
              <w:pStyle w:val="ConsPlusNormal"/>
              <w:snapToGrid w:val="0"/>
              <w:contextualSpacing/>
              <w:jc w:val="both"/>
              <w:rPr>
                <w:rFonts w:ascii="Times New Roman" w:hAnsi="Times New Roman" w:cs="Times New Roman"/>
                <w:sz w:val="28"/>
                <w:szCs w:val="28"/>
              </w:rPr>
            </w:pPr>
            <w:r>
              <w:rPr>
                <w:rFonts w:ascii="Times New Roman" w:hAnsi="Times New Roman" w:cs="Times New Roman"/>
                <w:sz w:val="28"/>
                <w:szCs w:val="28"/>
              </w:rPr>
              <w:t>-</w:t>
            </w:r>
            <w:r w:rsidRPr="00B52ACB">
              <w:rPr>
                <w:rFonts w:ascii="Times New Roman" w:hAnsi="Times New Roman" w:cs="Times New Roman"/>
                <w:sz w:val="28"/>
                <w:szCs w:val="28"/>
              </w:rPr>
              <w:t xml:space="preserve"> поддержка проектов</w:t>
            </w:r>
            <w:r>
              <w:rPr>
                <w:rFonts w:ascii="Times New Roman" w:hAnsi="Times New Roman" w:cs="Times New Roman"/>
                <w:sz w:val="28"/>
                <w:szCs w:val="28"/>
              </w:rPr>
              <w:t xml:space="preserve"> в области культуры и искусства</w:t>
            </w:r>
          </w:p>
          <w:p w:rsidR="00B65522" w:rsidRDefault="00B65522" w:rsidP="00DB1884">
            <w:pPr>
              <w:pStyle w:val="ConsPlusNormal"/>
              <w:snapToGrid w:val="0"/>
              <w:contextualSpacing/>
              <w:jc w:val="both"/>
              <w:rPr>
                <w:rFonts w:ascii="Times New Roman" w:hAnsi="Times New Roman" w:cs="Times New Roman"/>
                <w:sz w:val="28"/>
                <w:szCs w:val="28"/>
              </w:rPr>
            </w:pPr>
          </w:p>
        </w:tc>
        <w:tc>
          <w:tcPr>
            <w:tcW w:w="3118" w:type="dxa"/>
          </w:tcPr>
          <w:p w:rsidR="00B65522" w:rsidRPr="00D03230" w:rsidRDefault="00B65522" w:rsidP="005521E4">
            <w:pPr>
              <w:pStyle w:val="ConsPlusNormal"/>
              <w:snapToGrid w:val="0"/>
              <w:contextualSpacing/>
              <w:jc w:val="center"/>
              <w:rPr>
                <w:rFonts w:ascii="Times New Roman" w:hAnsi="Times New Roman" w:cs="Times New Roman"/>
                <w:b/>
                <w:sz w:val="28"/>
                <w:szCs w:val="28"/>
              </w:rPr>
            </w:pPr>
            <w:r w:rsidRPr="00D03230">
              <w:rPr>
                <w:rFonts w:ascii="Times New Roman" w:hAnsi="Times New Roman" w:cs="Times New Roman"/>
                <w:b/>
                <w:sz w:val="28"/>
                <w:szCs w:val="28"/>
              </w:rPr>
              <w:lastRenderedPageBreak/>
              <w:t>3</w:t>
            </w:r>
            <w:r>
              <w:rPr>
                <w:rFonts w:ascii="Times New Roman" w:hAnsi="Times New Roman" w:cs="Times New Roman"/>
                <w:b/>
                <w:sz w:val="28"/>
                <w:szCs w:val="28"/>
              </w:rPr>
              <w:t>9</w:t>
            </w:r>
            <w:r w:rsidRPr="00D03230">
              <w:rPr>
                <w:rFonts w:ascii="Times New Roman" w:hAnsi="Times New Roman" w:cs="Times New Roman"/>
                <w:b/>
                <w:sz w:val="28"/>
                <w:szCs w:val="28"/>
              </w:rPr>
              <w:t> 000</w:t>
            </w:r>
          </w:p>
          <w:p w:rsidR="00B65522" w:rsidRDefault="00B65522" w:rsidP="005521E4">
            <w:pPr>
              <w:pStyle w:val="ConsPlusNormal"/>
              <w:snapToGrid w:val="0"/>
              <w:contextualSpacing/>
              <w:jc w:val="both"/>
              <w:rPr>
                <w:rFonts w:ascii="Times New Roman" w:hAnsi="Times New Roman" w:cs="Times New Roman"/>
                <w:sz w:val="28"/>
                <w:szCs w:val="28"/>
              </w:rPr>
            </w:pPr>
            <w:r>
              <w:rPr>
                <w:rFonts w:ascii="Times New Roman" w:hAnsi="Times New Roman" w:cs="Times New Roman"/>
                <w:sz w:val="28"/>
                <w:szCs w:val="28"/>
              </w:rPr>
              <w:t>(</w:t>
            </w:r>
            <w:r w:rsidRPr="00B83E9D">
              <w:rPr>
                <w:rFonts w:ascii="Times New Roman" w:hAnsi="Times New Roman" w:cs="Times New Roman"/>
                <w:sz w:val="28"/>
                <w:szCs w:val="28"/>
              </w:rPr>
              <w:t>подпрограмм</w:t>
            </w:r>
            <w:r>
              <w:rPr>
                <w:rFonts w:ascii="Times New Roman" w:hAnsi="Times New Roman" w:cs="Times New Roman"/>
                <w:sz w:val="28"/>
                <w:szCs w:val="28"/>
              </w:rPr>
              <w:t>а</w:t>
            </w:r>
            <w:r w:rsidRPr="00B83E9D">
              <w:rPr>
                <w:rFonts w:ascii="Times New Roman" w:hAnsi="Times New Roman" w:cs="Times New Roman"/>
                <w:sz w:val="28"/>
                <w:szCs w:val="28"/>
              </w:rPr>
              <w:t xml:space="preserve"> «Поддержка социально ориентированных некоммерческих организаций, осуществляющих деятельность на территории Омской области»</w:t>
            </w:r>
            <w:r>
              <w:rPr>
                <w:rFonts w:ascii="Times New Roman" w:hAnsi="Times New Roman" w:cs="Times New Roman"/>
                <w:sz w:val="28"/>
                <w:szCs w:val="28"/>
              </w:rPr>
              <w:t xml:space="preserve"> </w:t>
            </w:r>
            <w:r w:rsidRPr="00B83E9D">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B83E9D">
              <w:rPr>
                <w:rFonts w:ascii="Times New Roman" w:hAnsi="Times New Roman" w:cs="Times New Roman"/>
                <w:sz w:val="28"/>
                <w:szCs w:val="28"/>
              </w:rPr>
              <w:t xml:space="preserve">программы Омской области «Социальная поддержка населения», утвержденной постановлением Правительства Омской области от 15 октября 2013 года </w:t>
            </w:r>
            <w:r>
              <w:rPr>
                <w:rFonts w:ascii="Times New Roman" w:hAnsi="Times New Roman" w:cs="Times New Roman"/>
                <w:sz w:val="28"/>
                <w:szCs w:val="28"/>
              </w:rPr>
              <w:br/>
            </w:r>
            <w:r w:rsidRPr="00B83E9D">
              <w:rPr>
                <w:rFonts w:ascii="Times New Roman" w:hAnsi="Times New Roman" w:cs="Times New Roman"/>
                <w:sz w:val="28"/>
                <w:szCs w:val="28"/>
              </w:rPr>
              <w:t>№ 256-п</w:t>
            </w:r>
            <w:r>
              <w:rPr>
                <w:rFonts w:ascii="Times New Roman" w:hAnsi="Times New Roman" w:cs="Times New Roman"/>
                <w:sz w:val="28"/>
                <w:szCs w:val="28"/>
              </w:rPr>
              <w:t>)</w:t>
            </w:r>
          </w:p>
          <w:p w:rsidR="00B65522" w:rsidRPr="00D03230" w:rsidRDefault="00B65522" w:rsidP="005521E4">
            <w:pPr>
              <w:pStyle w:val="ConsPlusNormal"/>
              <w:snapToGrid w:val="0"/>
              <w:contextualSpacing/>
              <w:jc w:val="both"/>
              <w:rPr>
                <w:rFonts w:ascii="Times New Roman" w:hAnsi="Times New Roman" w:cs="Times New Roman"/>
                <w:b/>
                <w:sz w:val="28"/>
                <w:szCs w:val="28"/>
              </w:rPr>
            </w:pPr>
          </w:p>
        </w:tc>
        <w:tc>
          <w:tcPr>
            <w:tcW w:w="2410" w:type="dxa"/>
          </w:tcPr>
          <w:p w:rsidR="00B65522" w:rsidRDefault="00B65522" w:rsidP="00B251BF">
            <w:pPr>
              <w:pStyle w:val="ConsPlusNormal"/>
              <w:tabs>
                <w:tab w:val="left" w:pos="735"/>
                <w:tab w:val="center" w:pos="955"/>
              </w:tabs>
              <w:snapToGrid w:val="0"/>
              <w:contextualSpacing/>
              <w:jc w:val="center"/>
              <w:rPr>
                <w:rFonts w:ascii="Times New Roman" w:hAnsi="Times New Roman" w:cs="Times New Roman"/>
                <w:sz w:val="28"/>
                <w:szCs w:val="28"/>
              </w:rPr>
            </w:pPr>
            <w:r>
              <w:rPr>
                <w:rFonts w:ascii="Times New Roman" w:hAnsi="Times New Roman" w:cs="Times New Roman"/>
                <w:b/>
                <w:sz w:val="28"/>
                <w:szCs w:val="28"/>
              </w:rPr>
              <w:t>500</w:t>
            </w:r>
          </w:p>
        </w:tc>
      </w:tr>
      <w:tr w:rsidR="00B65522" w:rsidTr="00B65522">
        <w:tc>
          <w:tcPr>
            <w:tcW w:w="562" w:type="dxa"/>
          </w:tcPr>
          <w:p w:rsidR="00B65522" w:rsidRDefault="00B65522" w:rsidP="00B65DDC">
            <w:pPr>
              <w:pStyle w:val="ConsPlusNormal"/>
              <w:snapToGrid w:val="0"/>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3261" w:type="dxa"/>
          </w:tcPr>
          <w:p w:rsidR="00B65522" w:rsidRDefault="00B65522" w:rsidP="00B65DDC">
            <w:pPr>
              <w:pStyle w:val="ConsPlusNormal"/>
              <w:snapToGrid w:val="0"/>
              <w:contextualSpacing/>
              <w:jc w:val="both"/>
              <w:rPr>
                <w:rFonts w:ascii="Times New Roman" w:hAnsi="Times New Roman" w:cs="Times New Roman"/>
                <w:sz w:val="28"/>
                <w:szCs w:val="28"/>
              </w:rPr>
            </w:pPr>
            <w:r w:rsidRPr="00B83E9D">
              <w:rPr>
                <w:rFonts w:ascii="Times New Roman" w:hAnsi="Times New Roman" w:cs="Times New Roman"/>
                <w:sz w:val="28"/>
                <w:szCs w:val="28"/>
              </w:rPr>
              <w:t>здравоохранение, охрана здоровья граждан, пропаганда здорового образа жизни</w:t>
            </w:r>
          </w:p>
        </w:tc>
        <w:tc>
          <w:tcPr>
            <w:tcW w:w="3118" w:type="dxa"/>
          </w:tcPr>
          <w:p w:rsidR="00B65522" w:rsidRPr="00D03230" w:rsidRDefault="00B65522" w:rsidP="005521E4">
            <w:pPr>
              <w:pStyle w:val="ConsPlusNormal"/>
              <w:snapToGrid w:val="0"/>
              <w:contextualSpacing/>
              <w:jc w:val="both"/>
              <w:rPr>
                <w:rFonts w:ascii="Times New Roman" w:hAnsi="Times New Roman" w:cs="Times New Roman"/>
                <w:b/>
                <w:sz w:val="28"/>
                <w:szCs w:val="28"/>
              </w:rPr>
            </w:pPr>
            <w:r w:rsidRPr="00D03230">
              <w:rPr>
                <w:rFonts w:ascii="Times New Roman" w:hAnsi="Times New Roman" w:cs="Times New Roman"/>
                <w:b/>
                <w:sz w:val="28"/>
                <w:szCs w:val="28"/>
              </w:rPr>
              <w:t>1</w:t>
            </w:r>
            <w:r>
              <w:rPr>
                <w:rFonts w:ascii="Times New Roman" w:hAnsi="Times New Roman" w:cs="Times New Roman"/>
                <w:b/>
                <w:sz w:val="28"/>
                <w:szCs w:val="28"/>
              </w:rPr>
              <w:t> </w:t>
            </w:r>
            <w:r w:rsidRPr="00D03230">
              <w:rPr>
                <w:rFonts w:ascii="Times New Roman" w:hAnsi="Times New Roman" w:cs="Times New Roman"/>
                <w:b/>
                <w:sz w:val="28"/>
                <w:szCs w:val="28"/>
              </w:rPr>
              <w:t>000</w:t>
            </w:r>
          </w:p>
          <w:p w:rsidR="00B65522" w:rsidRPr="00D03230" w:rsidRDefault="00B65522" w:rsidP="005521E4">
            <w:pPr>
              <w:pStyle w:val="ConsPlusNormal"/>
              <w:snapToGrid w:val="0"/>
              <w:contextualSpacing/>
              <w:jc w:val="both"/>
              <w:rPr>
                <w:rFonts w:ascii="Times New Roman" w:hAnsi="Times New Roman" w:cs="Times New Roman"/>
                <w:b/>
                <w:sz w:val="28"/>
                <w:szCs w:val="28"/>
              </w:rPr>
            </w:pPr>
            <w:r>
              <w:rPr>
                <w:rFonts w:ascii="Times New Roman" w:eastAsia="Calibri" w:hAnsi="Times New Roman" w:cs="Times New Roman"/>
                <w:sz w:val="28"/>
                <w:szCs w:val="28"/>
              </w:rPr>
              <w:t>(подпрограмма</w:t>
            </w:r>
            <w:r w:rsidRPr="00B83E9D">
              <w:rPr>
                <w:rFonts w:ascii="Times New Roman" w:eastAsia="Calibri" w:hAnsi="Times New Roman" w:cs="Times New Roman"/>
                <w:sz w:val="28"/>
                <w:szCs w:val="28"/>
              </w:rPr>
              <w:t xml:space="preserve"> «Профилактика заболеваний и формирование здорового образа жизни. Развитие первичной медико-санитарной помощи»</w:t>
            </w:r>
            <w:r>
              <w:rPr>
                <w:rFonts w:ascii="Times New Roman" w:eastAsia="Calibri" w:hAnsi="Times New Roman" w:cs="Times New Roman"/>
                <w:sz w:val="28"/>
                <w:szCs w:val="28"/>
              </w:rPr>
              <w:t xml:space="preserve"> </w:t>
            </w:r>
            <w:r w:rsidRPr="00B83E9D">
              <w:rPr>
                <w:rFonts w:ascii="Times New Roman" w:hAnsi="Times New Roman" w:cs="Times New Roman"/>
                <w:sz w:val="28"/>
                <w:szCs w:val="28"/>
              </w:rPr>
              <w:t>государственной</w:t>
            </w:r>
            <w:r>
              <w:rPr>
                <w:rFonts w:ascii="Times New Roman" w:hAnsi="Times New Roman" w:cs="Times New Roman"/>
                <w:sz w:val="28"/>
                <w:szCs w:val="28"/>
              </w:rPr>
              <w:t xml:space="preserve"> </w:t>
            </w:r>
            <w:hyperlink r:id="rId19" w:history="1">
              <w:r w:rsidRPr="00B83E9D">
                <w:rPr>
                  <w:rFonts w:ascii="Times New Roman" w:hAnsi="Times New Roman" w:cs="Times New Roman"/>
                  <w:sz w:val="28"/>
                  <w:szCs w:val="28"/>
                </w:rPr>
                <w:t>программы</w:t>
              </w:r>
            </w:hyperlink>
            <w:r>
              <w:rPr>
                <w:rFonts w:ascii="Times New Roman" w:hAnsi="Times New Roman" w:cs="Times New Roman"/>
              </w:rPr>
              <w:t xml:space="preserve"> </w:t>
            </w:r>
            <w:r w:rsidRPr="00B83E9D">
              <w:rPr>
                <w:rFonts w:ascii="Times New Roman" w:hAnsi="Times New Roman" w:cs="Times New Roman"/>
                <w:sz w:val="28"/>
                <w:szCs w:val="28"/>
              </w:rPr>
              <w:t>Омской области</w:t>
            </w:r>
            <w:r>
              <w:rPr>
                <w:rFonts w:ascii="Times New Roman" w:hAnsi="Times New Roman" w:cs="Times New Roman"/>
                <w:sz w:val="28"/>
                <w:szCs w:val="28"/>
              </w:rPr>
              <w:t xml:space="preserve"> </w:t>
            </w:r>
            <w:r w:rsidRPr="00B83E9D">
              <w:rPr>
                <w:rFonts w:ascii="Times New Roman" w:hAnsi="Times New Roman" w:cs="Times New Roman"/>
                <w:sz w:val="28"/>
                <w:szCs w:val="28"/>
              </w:rPr>
              <w:t xml:space="preserve">«Развитие здравоохранения Омской области», утвержденной постановлением Правительства Омской области от 16 октября 2013 года </w:t>
            </w:r>
            <w:r>
              <w:rPr>
                <w:rFonts w:ascii="Times New Roman" w:hAnsi="Times New Roman" w:cs="Times New Roman"/>
                <w:sz w:val="28"/>
                <w:szCs w:val="28"/>
              </w:rPr>
              <w:br/>
            </w:r>
            <w:r w:rsidRPr="00B83E9D">
              <w:rPr>
                <w:rFonts w:ascii="Times New Roman" w:hAnsi="Times New Roman" w:cs="Times New Roman"/>
                <w:sz w:val="28"/>
                <w:szCs w:val="28"/>
              </w:rPr>
              <w:t>№ 265-п</w:t>
            </w:r>
            <w:r>
              <w:rPr>
                <w:rFonts w:ascii="Times New Roman" w:hAnsi="Times New Roman" w:cs="Times New Roman"/>
                <w:sz w:val="28"/>
                <w:szCs w:val="28"/>
              </w:rPr>
              <w:t>)</w:t>
            </w:r>
          </w:p>
        </w:tc>
        <w:tc>
          <w:tcPr>
            <w:tcW w:w="2410" w:type="dxa"/>
          </w:tcPr>
          <w:p w:rsidR="00B65522" w:rsidRDefault="00B65522" w:rsidP="00993C10">
            <w:pPr>
              <w:pStyle w:val="ConsPlusNormal"/>
              <w:snapToGrid w:val="0"/>
              <w:contextualSpacing/>
              <w:jc w:val="center"/>
              <w:rPr>
                <w:rFonts w:ascii="Times New Roman" w:hAnsi="Times New Roman" w:cs="Times New Roman"/>
                <w:sz w:val="28"/>
                <w:szCs w:val="28"/>
              </w:rPr>
            </w:pPr>
            <w:r>
              <w:rPr>
                <w:rFonts w:ascii="Times New Roman" w:hAnsi="Times New Roman" w:cs="Times New Roman"/>
                <w:b/>
                <w:sz w:val="28"/>
                <w:szCs w:val="28"/>
              </w:rPr>
              <w:t>500</w:t>
            </w:r>
          </w:p>
        </w:tc>
      </w:tr>
    </w:tbl>
    <w:p w:rsidR="00D03230" w:rsidRDefault="00D03230" w:rsidP="00F502FC">
      <w:pPr>
        <w:autoSpaceDE w:val="0"/>
        <w:autoSpaceDN w:val="0"/>
        <w:adjustRightInd w:val="0"/>
        <w:rPr>
          <w:rFonts w:ascii="Times New Roman" w:hAnsi="Times New Roman" w:cs="Times New Roman"/>
          <w:sz w:val="28"/>
          <w:szCs w:val="28"/>
        </w:rPr>
      </w:pPr>
    </w:p>
    <w:p w:rsidR="00D03230" w:rsidRDefault="00D03230" w:rsidP="00D03230">
      <w:pPr>
        <w:autoSpaceDE w:val="0"/>
        <w:autoSpaceDN w:val="0"/>
        <w:adjustRightInd w:val="0"/>
        <w:ind w:firstLine="708"/>
        <w:rPr>
          <w:rFonts w:ascii="Times New Roman" w:hAnsi="Times New Roman" w:cs="Times New Roman"/>
          <w:sz w:val="28"/>
          <w:szCs w:val="28"/>
        </w:rPr>
      </w:pPr>
    </w:p>
    <w:p w:rsidR="002A283C" w:rsidRDefault="002A283C" w:rsidP="00D03230">
      <w:pPr>
        <w:autoSpaceDE w:val="0"/>
        <w:autoSpaceDN w:val="0"/>
        <w:adjustRightInd w:val="0"/>
        <w:ind w:firstLine="708"/>
        <w:jc w:val="right"/>
        <w:rPr>
          <w:rFonts w:ascii="Times New Roman" w:hAnsi="Times New Roman" w:cs="Times New Roman"/>
          <w:sz w:val="28"/>
          <w:szCs w:val="28"/>
        </w:rPr>
      </w:pPr>
    </w:p>
    <w:p w:rsidR="002A283C" w:rsidRDefault="002A283C"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D03230">
      <w:pPr>
        <w:autoSpaceDE w:val="0"/>
        <w:autoSpaceDN w:val="0"/>
        <w:adjustRightInd w:val="0"/>
        <w:ind w:firstLine="708"/>
        <w:jc w:val="right"/>
        <w:rPr>
          <w:rFonts w:ascii="Times New Roman" w:hAnsi="Times New Roman" w:cs="Times New Roman"/>
          <w:sz w:val="28"/>
          <w:szCs w:val="28"/>
        </w:rPr>
      </w:pPr>
    </w:p>
    <w:p w:rsidR="0049529D" w:rsidRDefault="0049529D" w:rsidP="00B251BF">
      <w:pPr>
        <w:autoSpaceDE w:val="0"/>
        <w:autoSpaceDN w:val="0"/>
        <w:adjustRightInd w:val="0"/>
        <w:rPr>
          <w:rFonts w:ascii="Times New Roman" w:hAnsi="Times New Roman" w:cs="Times New Roman"/>
          <w:sz w:val="28"/>
          <w:szCs w:val="28"/>
        </w:rPr>
      </w:pPr>
      <w:bookmarkStart w:id="1" w:name="_GoBack"/>
      <w:bookmarkEnd w:id="1"/>
    </w:p>
    <w:p w:rsidR="004D1301" w:rsidRDefault="0074676D" w:rsidP="00D03230">
      <w:pPr>
        <w:autoSpaceDE w:val="0"/>
        <w:autoSpaceDN w:val="0"/>
        <w:adjustRightInd w:val="0"/>
        <w:ind w:firstLine="70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49529D">
        <w:rPr>
          <w:rFonts w:ascii="Times New Roman" w:hAnsi="Times New Roman" w:cs="Times New Roman"/>
          <w:sz w:val="28"/>
          <w:szCs w:val="28"/>
        </w:rPr>
        <w:t>1</w:t>
      </w:r>
    </w:p>
    <w:p w:rsidR="004D1301" w:rsidRDefault="004D1301" w:rsidP="00D03230">
      <w:pPr>
        <w:autoSpaceDE w:val="0"/>
        <w:autoSpaceDN w:val="0"/>
        <w:adjustRightInd w:val="0"/>
        <w:ind w:firstLine="708"/>
        <w:jc w:val="right"/>
        <w:rPr>
          <w:rFonts w:ascii="Times New Roman" w:hAnsi="Times New Roman" w:cs="Times New Roman"/>
          <w:sz w:val="28"/>
          <w:szCs w:val="28"/>
        </w:rPr>
      </w:pPr>
    </w:p>
    <w:p w:rsidR="00A46974" w:rsidRDefault="00A46974" w:rsidP="00D03230">
      <w:pPr>
        <w:autoSpaceDE w:val="0"/>
        <w:autoSpaceDN w:val="0"/>
        <w:adjustRightInd w:val="0"/>
        <w:ind w:firstLine="708"/>
        <w:jc w:val="right"/>
        <w:rPr>
          <w:rFonts w:ascii="Times New Roman" w:hAnsi="Times New Roman" w:cs="Times New Roman"/>
          <w:sz w:val="28"/>
          <w:szCs w:val="28"/>
        </w:rPr>
      </w:pPr>
    </w:p>
    <w:p w:rsidR="00A46974" w:rsidRPr="00B44D45" w:rsidRDefault="00A46974" w:rsidP="00A46974">
      <w:pPr>
        <w:pStyle w:val="ConsPlusNormal"/>
        <w:snapToGrid w:val="0"/>
        <w:contextualSpacing/>
        <w:jc w:val="center"/>
        <w:rPr>
          <w:rFonts w:ascii="Times New Roman" w:hAnsi="Times New Roman" w:cs="Times New Roman"/>
          <w:sz w:val="28"/>
          <w:szCs w:val="28"/>
        </w:rPr>
      </w:pPr>
      <w:r w:rsidRPr="00B44D45">
        <w:rPr>
          <w:rFonts w:ascii="Times New Roman" w:hAnsi="Times New Roman" w:cs="Times New Roman"/>
          <w:sz w:val="28"/>
          <w:szCs w:val="28"/>
        </w:rPr>
        <w:t>ПОКАЗАТЕЛИ</w:t>
      </w:r>
    </w:p>
    <w:p w:rsidR="00A46974" w:rsidRPr="00B44D45" w:rsidRDefault="00A46974" w:rsidP="00A46974">
      <w:pPr>
        <w:pStyle w:val="ConsPlusNormal"/>
        <w:snapToGrid w:val="0"/>
        <w:contextualSpacing/>
        <w:jc w:val="center"/>
        <w:rPr>
          <w:rFonts w:ascii="Times New Roman" w:hAnsi="Times New Roman" w:cs="Times New Roman"/>
          <w:sz w:val="28"/>
          <w:szCs w:val="28"/>
        </w:rPr>
      </w:pPr>
      <w:r w:rsidRPr="00B44D45">
        <w:rPr>
          <w:rFonts w:ascii="Times New Roman" w:hAnsi="Times New Roman" w:cs="Times New Roman"/>
          <w:sz w:val="28"/>
          <w:szCs w:val="28"/>
        </w:rPr>
        <w:t xml:space="preserve">рейтинговой оценки заявок на участие в отборе некоммерческих организаций, признаваемых социально ориентированными </w:t>
      </w:r>
      <w:r w:rsidRPr="00B44D45">
        <w:rPr>
          <w:rFonts w:ascii="Times New Roman" w:hAnsi="Times New Roman" w:cs="Times New Roman"/>
          <w:sz w:val="28"/>
          <w:szCs w:val="28"/>
        </w:rPr>
        <w:br/>
        <w:t xml:space="preserve">некоммерческими организациями в соответствии с </w:t>
      </w:r>
      <w:r w:rsidRPr="00B44D45">
        <w:rPr>
          <w:rFonts w:ascii="Times New Roman" w:hAnsi="Times New Roman" w:cs="Times New Roman"/>
          <w:sz w:val="28"/>
          <w:szCs w:val="28"/>
        </w:rPr>
        <w:br/>
        <w:t>Федеральным законом «О некоммерческих организациях»</w:t>
      </w:r>
      <w:r w:rsidRPr="00B44D45">
        <w:rPr>
          <w:rFonts w:ascii="Times New Roman" w:hAnsi="Times New Roman" w:cs="Times New Roman"/>
          <w:sz w:val="28"/>
          <w:szCs w:val="28"/>
        </w:rPr>
        <w:br/>
        <w:t xml:space="preserve">(далее – некоммерческие организации), для предоставления </w:t>
      </w:r>
      <w:r w:rsidRPr="00B44D45">
        <w:rPr>
          <w:rFonts w:ascii="Times New Roman" w:hAnsi="Times New Roman" w:cs="Times New Roman"/>
          <w:sz w:val="28"/>
          <w:szCs w:val="28"/>
        </w:rPr>
        <w:br/>
        <w:t>грантов</w:t>
      </w:r>
      <w:r w:rsidRPr="00B44D45">
        <w:t xml:space="preserve"> </w:t>
      </w:r>
      <w:r w:rsidRPr="00B44D45">
        <w:rPr>
          <w:rFonts w:ascii="Times New Roman" w:hAnsi="Times New Roman" w:cs="Times New Roman"/>
          <w:sz w:val="28"/>
          <w:szCs w:val="28"/>
        </w:rPr>
        <w:t>в форме субсидий на развитие гражданского общества</w:t>
      </w:r>
      <w:r w:rsidRPr="00B44D45">
        <w:rPr>
          <w:rFonts w:ascii="Times New Roman" w:hAnsi="Times New Roman" w:cs="Times New Roman"/>
          <w:sz w:val="28"/>
          <w:szCs w:val="28"/>
        </w:rPr>
        <w:br/>
        <w:t>(далее – заявки)</w:t>
      </w:r>
    </w:p>
    <w:p w:rsidR="00A46974" w:rsidRPr="00B44D45" w:rsidRDefault="00A46974" w:rsidP="00A46974">
      <w:pPr>
        <w:pStyle w:val="ConsPlusNormal"/>
        <w:snapToGrid w:val="0"/>
        <w:contextualSpacing/>
        <w:jc w:val="center"/>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5222"/>
        <w:gridCol w:w="1843"/>
        <w:gridCol w:w="1843"/>
      </w:tblGrid>
      <w:tr w:rsidR="00A46974" w:rsidRPr="00B44D45" w:rsidTr="00C54C86">
        <w:trPr>
          <w:cantSplit/>
          <w:tblHeader/>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 п/п</w:t>
            </w:r>
          </w:p>
        </w:tc>
        <w:tc>
          <w:tcPr>
            <w:tcW w:w="5222"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Показатели рейтинговой оценки заявок</w:t>
            </w: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Баллы по показателям рейтинговой оценки заявок</w:t>
            </w: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Коэффициенты значимости показателей рейтинговой оценки заявок</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1</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Актуальность и социальная значимость проекта</w:t>
            </w:r>
          </w:p>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 xml:space="preserve">в сфере развития гражданского общества </w:t>
            </w:r>
            <w:r w:rsidRPr="00B44D45">
              <w:rPr>
                <w:rFonts w:ascii="Times New Roman" w:hAnsi="Times New Roman" w:cs="Times New Roman"/>
                <w:sz w:val="24"/>
                <w:szCs w:val="24"/>
              </w:rPr>
              <w:br/>
              <w:t>(далее – проект)</w:t>
            </w:r>
          </w:p>
        </w:tc>
        <w:tc>
          <w:tcPr>
            <w:tcW w:w="1843" w:type="dxa"/>
            <w:vMerge w:val="restart"/>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 xml:space="preserve">от 0 до 10 баллов </w:t>
            </w:r>
            <w:r w:rsidRPr="00B44D45">
              <w:rPr>
                <w:rFonts w:ascii="Times New Roman" w:hAnsi="Times New Roman" w:cs="Times New Roman"/>
                <w:sz w:val="24"/>
                <w:szCs w:val="24"/>
              </w:rPr>
              <w:br/>
              <w:t>(целым числом)</w:t>
            </w: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2</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2</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Логическая связность и реализуемость проекта, соответствие мероприятий, предусмотренных проектом, его целям, задачам и ожидаемым результатам</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2</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3</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proofErr w:type="spellStart"/>
            <w:r w:rsidRPr="00B44D45">
              <w:rPr>
                <w:rFonts w:ascii="Times New Roman" w:hAnsi="Times New Roman" w:cs="Times New Roman"/>
                <w:sz w:val="24"/>
                <w:szCs w:val="24"/>
              </w:rPr>
              <w:t>Инновационность</w:t>
            </w:r>
            <w:proofErr w:type="spellEnd"/>
            <w:r w:rsidRPr="00B44D45">
              <w:rPr>
                <w:rFonts w:ascii="Times New Roman" w:hAnsi="Times New Roman" w:cs="Times New Roman"/>
                <w:sz w:val="24"/>
                <w:szCs w:val="24"/>
              </w:rPr>
              <w:t>, уникальность проекта</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0,5</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4</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Соотношение планируемых расходов на реализацию проекта и его ожидаемых результатов, измеримость и достижимость таких результатов</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2</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5</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Реалистичность бюджета проекта и обоснованность планируемых расходов на реализацию проекта</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1</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6</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Масштаб реализации проекта</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1</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7</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Собственный вклад некоммерческой организации и дополнительные ресурсы, привлекаемые на реализацию проекта, перспективы его дальнейшего развития</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0,5</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8</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 xml:space="preserve">Опыт некоммерческой организации по реализации проектов по направлениям, </w:t>
            </w:r>
            <w:r w:rsidRPr="00B44D45">
              <w:rPr>
                <w:rFonts w:ascii="Times New Roman" w:hAnsi="Times New Roman" w:cs="Times New Roman"/>
                <w:sz w:val="24"/>
                <w:szCs w:val="28"/>
              </w:rPr>
              <w:t>предусмотренным подпунктом 1 пункта 5 настоящего Порядка</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0,5</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lastRenderedPageBreak/>
              <w:t>9</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Соответствие опыта и компетенций исполнителей проекта планируемой деятельности</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1</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10</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Привлечение добровольцев (волонтеров) к реализации проекта</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0,5</w:t>
            </w:r>
          </w:p>
        </w:tc>
      </w:tr>
      <w:tr w:rsidR="00A46974" w:rsidRPr="00B44D45" w:rsidTr="00C54C86">
        <w:trPr>
          <w:cantSplit/>
        </w:trPr>
        <w:tc>
          <w:tcPr>
            <w:tcW w:w="590"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11</w:t>
            </w:r>
          </w:p>
        </w:tc>
        <w:tc>
          <w:tcPr>
            <w:tcW w:w="5222" w:type="dxa"/>
          </w:tcPr>
          <w:p w:rsidR="00A46974" w:rsidRPr="00B44D45" w:rsidRDefault="00A46974" w:rsidP="00C54C86">
            <w:pPr>
              <w:pStyle w:val="ConsPlusNormal"/>
              <w:snapToGrid w:val="0"/>
              <w:contextualSpacing/>
              <w:rPr>
                <w:rFonts w:ascii="Times New Roman" w:hAnsi="Times New Roman" w:cs="Times New Roman"/>
                <w:sz w:val="24"/>
                <w:szCs w:val="24"/>
              </w:rPr>
            </w:pPr>
            <w:r w:rsidRPr="00B44D45">
              <w:rPr>
                <w:rFonts w:ascii="Times New Roman" w:hAnsi="Times New Roman" w:cs="Times New Roman"/>
                <w:sz w:val="24"/>
                <w:szCs w:val="24"/>
              </w:rPr>
              <w:t>Информационная открытость некоммерческой организации*</w:t>
            </w:r>
          </w:p>
        </w:tc>
        <w:tc>
          <w:tcPr>
            <w:tcW w:w="1843" w:type="dxa"/>
            <w:vMerge/>
          </w:tcPr>
          <w:p w:rsidR="00A46974" w:rsidRPr="00B44D45" w:rsidRDefault="00A46974" w:rsidP="00C54C86">
            <w:pPr>
              <w:snapToGrid w:val="0"/>
              <w:contextualSpacing/>
              <w:rPr>
                <w:rFonts w:ascii="Times New Roman" w:hAnsi="Times New Roman"/>
                <w:sz w:val="24"/>
                <w:szCs w:val="24"/>
              </w:rPr>
            </w:pPr>
          </w:p>
        </w:tc>
        <w:tc>
          <w:tcPr>
            <w:tcW w:w="1843" w:type="dxa"/>
          </w:tcPr>
          <w:p w:rsidR="00A46974" w:rsidRPr="00B44D45" w:rsidRDefault="00A46974" w:rsidP="00C54C86">
            <w:pPr>
              <w:pStyle w:val="ConsPlusNormal"/>
              <w:snapToGrid w:val="0"/>
              <w:contextualSpacing/>
              <w:jc w:val="center"/>
              <w:rPr>
                <w:rFonts w:ascii="Times New Roman" w:hAnsi="Times New Roman" w:cs="Times New Roman"/>
                <w:sz w:val="24"/>
                <w:szCs w:val="24"/>
              </w:rPr>
            </w:pPr>
            <w:r w:rsidRPr="00B44D45">
              <w:rPr>
                <w:rFonts w:ascii="Times New Roman" w:hAnsi="Times New Roman" w:cs="Times New Roman"/>
                <w:sz w:val="24"/>
                <w:szCs w:val="24"/>
              </w:rPr>
              <w:t>0,5</w:t>
            </w:r>
          </w:p>
        </w:tc>
      </w:tr>
    </w:tbl>
    <w:p w:rsidR="00A46974" w:rsidRPr="00B44D45" w:rsidRDefault="00A46974" w:rsidP="00A46974">
      <w:pPr>
        <w:pStyle w:val="ConsPlusNormal"/>
        <w:snapToGrid w:val="0"/>
        <w:ind w:firstLine="709"/>
        <w:contextualSpacing/>
        <w:jc w:val="both"/>
        <w:rPr>
          <w:rFonts w:ascii="Times New Roman" w:hAnsi="Times New Roman" w:cs="Times New Roman"/>
          <w:sz w:val="28"/>
          <w:szCs w:val="28"/>
        </w:rPr>
      </w:pPr>
    </w:p>
    <w:p w:rsidR="00A46974" w:rsidRPr="00B44D45" w:rsidRDefault="00A46974" w:rsidP="00A46974">
      <w:pPr>
        <w:pStyle w:val="ConsPlusNormal"/>
        <w:snapToGrid w:val="0"/>
        <w:ind w:left="-142" w:firstLine="709"/>
        <w:contextualSpacing/>
        <w:jc w:val="both"/>
        <w:rPr>
          <w:rFonts w:ascii="Times New Roman" w:hAnsi="Times New Roman" w:cs="Times New Roman"/>
          <w:sz w:val="28"/>
          <w:szCs w:val="28"/>
        </w:rPr>
      </w:pPr>
      <w:r w:rsidRPr="00B44D45">
        <w:rPr>
          <w:rFonts w:ascii="Times New Roman" w:hAnsi="Times New Roman" w:cs="Times New Roman"/>
          <w:sz w:val="28"/>
          <w:szCs w:val="28"/>
        </w:rPr>
        <w:t>*Оценивается наличие размещенных в средствах массовой информации, информационно-телек</w:t>
      </w:r>
      <w:r>
        <w:rPr>
          <w:rFonts w:ascii="Times New Roman" w:hAnsi="Times New Roman" w:cs="Times New Roman"/>
          <w:sz w:val="28"/>
          <w:szCs w:val="28"/>
        </w:rPr>
        <w:t>оммуникационной сети «Интернет</w:t>
      </w:r>
      <w:r w:rsidRPr="00723B4A">
        <w:rPr>
          <w:rFonts w:ascii="Times New Roman" w:hAnsi="Times New Roman" w:cs="Times New Roman"/>
          <w:sz w:val="28"/>
          <w:szCs w:val="28"/>
        </w:rPr>
        <w:t>»</w:t>
      </w:r>
      <w:r w:rsidRPr="00B44D45">
        <w:rPr>
          <w:rFonts w:ascii="Times New Roman" w:hAnsi="Times New Roman" w:cs="Times New Roman"/>
          <w:sz w:val="28"/>
          <w:szCs w:val="28"/>
        </w:rPr>
        <w:t xml:space="preserve"> сведений о некоммерческой организации и ее деятельности, включающих полное название некоммерческой организации с указанием организационно-правовой формы, контактные телефоны, информацию о руководителе, структуре управления, а также сведений об итогах работы, доходах и расходах некоммерческой организации за отчетный финансовый год.</w:t>
      </w:r>
    </w:p>
    <w:p w:rsidR="00A46974" w:rsidRPr="00B44D45" w:rsidRDefault="00A46974" w:rsidP="00A46974">
      <w:pPr>
        <w:pStyle w:val="ConsPlusNormal"/>
        <w:snapToGrid w:val="0"/>
        <w:ind w:left="-142" w:firstLine="709"/>
        <w:contextualSpacing/>
        <w:jc w:val="both"/>
        <w:rPr>
          <w:rFonts w:ascii="Times New Roman" w:hAnsi="Times New Roman" w:cs="Times New Roman"/>
          <w:sz w:val="28"/>
          <w:szCs w:val="28"/>
        </w:rPr>
      </w:pPr>
    </w:p>
    <w:p w:rsidR="00A46974" w:rsidRDefault="00A46974" w:rsidP="00A46974">
      <w:pPr>
        <w:pStyle w:val="ConsPlusNormal"/>
        <w:snapToGrid w:val="0"/>
        <w:contextualSpacing/>
        <w:jc w:val="center"/>
        <w:rPr>
          <w:rFonts w:ascii="Times New Roman" w:hAnsi="Times New Roman" w:cs="Times New Roman"/>
          <w:sz w:val="28"/>
          <w:szCs w:val="28"/>
        </w:rPr>
      </w:pPr>
      <w:r w:rsidRPr="00B44D45">
        <w:rPr>
          <w:rFonts w:ascii="Times New Roman" w:hAnsi="Times New Roman" w:cs="Times New Roman"/>
          <w:sz w:val="28"/>
          <w:szCs w:val="28"/>
        </w:rPr>
        <w:t>_________________</w:t>
      </w:r>
    </w:p>
    <w:p w:rsidR="00A46974" w:rsidRPr="00B42065" w:rsidRDefault="00A46974" w:rsidP="00D03230">
      <w:pPr>
        <w:autoSpaceDE w:val="0"/>
        <w:autoSpaceDN w:val="0"/>
        <w:adjustRightInd w:val="0"/>
        <w:ind w:firstLine="708"/>
        <w:jc w:val="right"/>
        <w:rPr>
          <w:rFonts w:ascii="Times New Roman" w:hAnsi="Times New Roman" w:cs="Times New Roman"/>
          <w:sz w:val="28"/>
          <w:szCs w:val="28"/>
        </w:rPr>
      </w:pPr>
    </w:p>
    <w:sectPr w:rsidR="00A46974" w:rsidRPr="00B42065" w:rsidSect="00140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555A4"/>
    <w:multiLevelType w:val="multilevel"/>
    <w:tmpl w:val="82A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DC"/>
    <w:rsid w:val="00023035"/>
    <w:rsid w:val="0004677A"/>
    <w:rsid w:val="000961E1"/>
    <w:rsid w:val="000B3A9E"/>
    <w:rsid w:val="00140A24"/>
    <w:rsid w:val="001E5939"/>
    <w:rsid w:val="0022564A"/>
    <w:rsid w:val="0025345D"/>
    <w:rsid w:val="002A283C"/>
    <w:rsid w:val="002A2F3F"/>
    <w:rsid w:val="002D0A9E"/>
    <w:rsid w:val="002F25F0"/>
    <w:rsid w:val="003170BF"/>
    <w:rsid w:val="00333C3C"/>
    <w:rsid w:val="0033581A"/>
    <w:rsid w:val="00387E07"/>
    <w:rsid w:val="00396271"/>
    <w:rsid w:val="00396DA0"/>
    <w:rsid w:val="003A2EC4"/>
    <w:rsid w:val="003B100F"/>
    <w:rsid w:val="003E075D"/>
    <w:rsid w:val="004072CE"/>
    <w:rsid w:val="00410AFF"/>
    <w:rsid w:val="00425D3B"/>
    <w:rsid w:val="0049529D"/>
    <w:rsid w:val="004D1301"/>
    <w:rsid w:val="00550BC9"/>
    <w:rsid w:val="005521E4"/>
    <w:rsid w:val="00590D13"/>
    <w:rsid w:val="005A3986"/>
    <w:rsid w:val="005C2FFF"/>
    <w:rsid w:val="005C5D7E"/>
    <w:rsid w:val="0062608A"/>
    <w:rsid w:val="006F0A16"/>
    <w:rsid w:val="006F20C8"/>
    <w:rsid w:val="0074676D"/>
    <w:rsid w:val="00753541"/>
    <w:rsid w:val="00775F31"/>
    <w:rsid w:val="0079624D"/>
    <w:rsid w:val="007B0BC5"/>
    <w:rsid w:val="007C431F"/>
    <w:rsid w:val="00834BCA"/>
    <w:rsid w:val="00915E0D"/>
    <w:rsid w:val="00933ECC"/>
    <w:rsid w:val="0096088E"/>
    <w:rsid w:val="00993C10"/>
    <w:rsid w:val="009B20C3"/>
    <w:rsid w:val="009E097E"/>
    <w:rsid w:val="00A17DC7"/>
    <w:rsid w:val="00A46974"/>
    <w:rsid w:val="00B251BF"/>
    <w:rsid w:val="00B51EEB"/>
    <w:rsid w:val="00B65522"/>
    <w:rsid w:val="00B65DDC"/>
    <w:rsid w:val="00B66D7E"/>
    <w:rsid w:val="00B80D69"/>
    <w:rsid w:val="00BA3010"/>
    <w:rsid w:val="00BE42AE"/>
    <w:rsid w:val="00C21C88"/>
    <w:rsid w:val="00C3376D"/>
    <w:rsid w:val="00C404E0"/>
    <w:rsid w:val="00C47CD3"/>
    <w:rsid w:val="00C954CD"/>
    <w:rsid w:val="00CE147B"/>
    <w:rsid w:val="00D03230"/>
    <w:rsid w:val="00D1447F"/>
    <w:rsid w:val="00D56BF3"/>
    <w:rsid w:val="00DB1884"/>
    <w:rsid w:val="00DC0B42"/>
    <w:rsid w:val="00DD7872"/>
    <w:rsid w:val="00DF692B"/>
    <w:rsid w:val="00E05C2A"/>
    <w:rsid w:val="00E22E01"/>
    <w:rsid w:val="00E2398B"/>
    <w:rsid w:val="00E45A88"/>
    <w:rsid w:val="00E67A5B"/>
    <w:rsid w:val="00E71AB8"/>
    <w:rsid w:val="00EE7E25"/>
    <w:rsid w:val="00F02072"/>
    <w:rsid w:val="00F06A15"/>
    <w:rsid w:val="00F2207B"/>
    <w:rsid w:val="00F502FC"/>
    <w:rsid w:val="00F55413"/>
    <w:rsid w:val="00F74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20036-D056-4499-A558-5B9A7E2E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DDC"/>
    <w:pPr>
      <w:widowControl w:val="0"/>
      <w:autoSpaceDE w:val="0"/>
      <w:autoSpaceDN w:val="0"/>
      <w:jc w:val="left"/>
    </w:pPr>
    <w:rPr>
      <w:rFonts w:ascii="Calibri" w:eastAsia="Times New Roman" w:hAnsi="Calibri" w:cs="Calibri"/>
      <w:szCs w:val="20"/>
      <w:lang w:eastAsia="ru-RU"/>
    </w:rPr>
  </w:style>
  <w:style w:type="character" w:styleId="a3">
    <w:name w:val="Hyperlink"/>
    <w:basedOn w:val="a0"/>
    <w:uiPriority w:val="99"/>
    <w:unhideWhenUsed/>
    <w:rsid w:val="005A3986"/>
    <w:rPr>
      <w:color w:val="0000FF" w:themeColor="hyperlink"/>
      <w:u w:val="single"/>
    </w:rPr>
  </w:style>
  <w:style w:type="paragraph" w:customStyle="1" w:styleId="ConsPlusTitle">
    <w:name w:val="ConsPlusTitle"/>
    <w:rsid w:val="007C431F"/>
    <w:pPr>
      <w:widowControl w:val="0"/>
      <w:autoSpaceDE w:val="0"/>
      <w:autoSpaceDN w:val="0"/>
      <w:jc w:val="left"/>
    </w:pPr>
    <w:rPr>
      <w:rFonts w:ascii="Calibri" w:eastAsia="Times New Roman" w:hAnsi="Calibri" w:cs="Calibri"/>
      <w:b/>
      <w:szCs w:val="20"/>
      <w:lang w:eastAsia="ru-RU"/>
    </w:rPr>
  </w:style>
  <w:style w:type="table" w:styleId="a4">
    <w:name w:val="Table Grid"/>
    <w:basedOn w:val="a1"/>
    <w:uiPriority w:val="59"/>
    <w:rsid w:val="00DB18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4D1301"/>
    <w:pPr>
      <w:widowControl w:val="0"/>
      <w:autoSpaceDE w:val="0"/>
      <w:autoSpaceDN w:val="0"/>
      <w:jc w:val="left"/>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2398B"/>
    <w:rPr>
      <w:rFonts w:ascii="Segoe UI" w:hAnsi="Segoe UI" w:cs="Segoe UI"/>
      <w:sz w:val="18"/>
      <w:szCs w:val="18"/>
    </w:rPr>
  </w:style>
  <w:style w:type="character" w:customStyle="1" w:styleId="a6">
    <w:name w:val="Текст выноски Знак"/>
    <w:basedOn w:val="a0"/>
    <w:link w:val="a5"/>
    <w:uiPriority w:val="99"/>
    <w:semiHidden/>
    <w:rsid w:val="00E2398B"/>
    <w:rPr>
      <w:rFonts w:ascii="Segoe UI" w:hAnsi="Segoe UI" w:cs="Segoe UI"/>
      <w:sz w:val="18"/>
      <w:szCs w:val="18"/>
    </w:rPr>
  </w:style>
  <w:style w:type="paragraph" w:styleId="a7">
    <w:name w:val="Normal (Web)"/>
    <w:basedOn w:val="a"/>
    <w:uiPriority w:val="99"/>
    <w:unhideWhenUsed/>
    <w:rsid w:val="00B251B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8">
    <w:name w:val="Strong"/>
    <w:basedOn w:val="a0"/>
    <w:uiPriority w:val="22"/>
    <w:qFormat/>
    <w:rsid w:val="00B25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476">
      <w:bodyDiv w:val="1"/>
      <w:marLeft w:val="0"/>
      <w:marRight w:val="0"/>
      <w:marTop w:val="0"/>
      <w:marBottom w:val="0"/>
      <w:divBdr>
        <w:top w:val="none" w:sz="0" w:space="0" w:color="auto"/>
        <w:left w:val="none" w:sz="0" w:space="0" w:color="auto"/>
        <w:bottom w:val="none" w:sz="0" w:space="0" w:color="auto"/>
        <w:right w:val="none" w:sz="0" w:space="0" w:color="auto"/>
      </w:divBdr>
    </w:div>
    <w:div w:id="54595896">
      <w:bodyDiv w:val="1"/>
      <w:marLeft w:val="0"/>
      <w:marRight w:val="0"/>
      <w:marTop w:val="0"/>
      <w:marBottom w:val="0"/>
      <w:divBdr>
        <w:top w:val="none" w:sz="0" w:space="0" w:color="auto"/>
        <w:left w:val="none" w:sz="0" w:space="0" w:color="auto"/>
        <w:bottom w:val="none" w:sz="0" w:space="0" w:color="auto"/>
        <w:right w:val="none" w:sz="0" w:space="0" w:color="auto"/>
      </w:divBdr>
    </w:div>
    <w:div w:id="199829982">
      <w:bodyDiv w:val="1"/>
      <w:marLeft w:val="0"/>
      <w:marRight w:val="0"/>
      <w:marTop w:val="0"/>
      <w:marBottom w:val="0"/>
      <w:divBdr>
        <w:top w:val="none" w:sz="0" w:space="0" w:color="auto"/>
        <w:left w:val="none" w:sz="0" w:space="0" w:color="auto"/>
        <w:bottom w:val="none" w:sz="0" w:space="0" w:color="auto"/>
        <w:right w:val="none" w:sz="0" w:space="0" w:color="auto"/>
      </w:divBdr>
    </w:div>
    <w:div w:id="245960583">
      <w:bodyDiv w:val="1"/>
      <w:marLeft w:val="0"/>
      <w:marRight w:val="0"/>
      <w:marTop w:val="0"/>
      <w:marBottom w:val="0"/>
      <w:divBdr>
        <w:top w:val="none" w:sz="0" w:space="0" w:color="auto"/>
        <w:left w:val="none" w:sz="0" w:space="0" w:color="auto"/>
        <w:bottom w:val="none" w:sz="0" w:space="0" w:color="auto"/>
        <w:right w:val="none" w:sz="0" w:space="0" w:color="auto"/>
      </w:divBdr>
    </w:div>
    <w:div w:id="294650671">
      <w:bodyDiv w:val="1"/>
      <w:marLeft w:val="0"/>
      <w:marRight w:val="0"/>
      <w:marTop w:val="0"/>
      <w:marBottom w:val="0"/>
      <w:divBdr>
        <w:top w:val="none" w:sz="0" w:space="0" w:color="auto"/>
        <w:left w:val="none" w:sz="0" w:space="0" w:color="auto"/>
        <w:bottom w:val="none" w:sz="0" w:space="0" w:color="auto"/>
        <w:right w:val="none" w:sz="0" w:space="0" w:color="auto"/>
      </w:divBdr>
    </w:div>
    <w:div w:id="358508720">
      <w:bodyDiv w:val="1"/>
      <w:marLeft w:val="0"/>
      <w:marRight w:val="0"/>
      <w:marTop w:val="0"/>
      <w:marBottom w:val="0"/>
      <w:divBdr>
        <w:top w:val="none" w:sz="0" w:space="0" w:color="auto"/>
        <w:left w:val="none" w:sz="0" w:space="0" w:color="auto"/>
        <w:bottom w:val="none" w:sz="0" w:space="0" w:color="auto"/>
        <w:right w:val="none" w:sz="0" w:space="0" w:color="auto"/>
      </w:divBdr>
    </w:div>
    <w:div w:id="384111187">
      <w:bodyDiv w:val="1"/>
      <w:marLeft w:val="0"/>
      <w:marRight w:val="0"/>
      <w:marTop w:val="0"/>
      <w:marBottom w:val="0"/>
      <w:divBdr>
        <w:top w:val="none" w:sz="0" w:space="0" w:color="auto"/>
        <w:left w:val="none" w:sz="0" w:space="0" w:color="auto"/>
        <w:bottom w:val="none" w:sz="0" w:space="0" w:color="auto"/>
        <w:right w:val="none" w:sz="0" w:space="0" w:color="auto"/>
      </w:divBdr>
    </w:div>
    <w:div w:id="482357782">
      <w:bodyDiv w:val="1"/>
      <w:marLeft w:val="0"/>
      <w:marRight w:val="0"/>
      <w:marTop w:val="0"/>
      <w:marBottom w:val="0"/>
      <w:divBdr>
        <w:top w:val="none" w:sz="0" w:space="0" w:color="auto"/>
        <w:left w:val="none" w:sz="0" w:space="0" w:color="auto"/>
        <w:bottom w:val="none" w:sz="0" w:space="0" w:color="auto"/>
        <w:right w:val="none" w:sz="0" w:space="0" w:color="auto"/>
      </w:divBdr>
    </w:div>
    <w:div w:id="582880898">
      <w:bodyDiv w:val="1"/>
      <w:marLeft w:val="0"/>
      <w:marRight w:val="0"/>
      <w:marTop w:val="0"/>
      <w:marBottom w:val="0"/>
      <w:divBdr>
        <w:top w:val="none" w:sz="0" w:space="0" w:color="auto"/>
        <w:left w:val="none" w:sz="0" w:space="0" w:color="auto"/>
        <w:bottom w:val="none" w:sz="0" w:space="0" w:color="auto"/>
        <w:right w:val="none" w:sz="0" w:space="0" w:color="auto"/>
      </w:divBdr>
    </w:div>
    <w:div w:id="1129936980">
      <w:bodyDiv w:val="1"/>
      <w:marLeft w:val="0"/>
      <w:marRight w:val="0"/>
      <w:marTop w:val="0"/>
      <w:marBottom w:val="0"/>
      <w:divBdr>
        <w:top w:val="none" w:sz="0" w:space="0" w:color="auto"/>
        <w:left w:val="none" w:sz="0" w:space="0" w:color="auto"/>
        <w:bottom w:val="none" w:sz="0" w:space="0" w:color="auto"/>
        <w:right w:val="none" w:sz="0" w:space="0" w:color="auto"/>
      </w:divBdr>
    </w:div>
    <w:div w:id="1275089815">
      <w:bodyDiv w:val="1"/>
      <w:marLeft w:val="0"/>
      <w:marRight w:val="0"/>
      <w:marTop w:val="0"/>
      <w:marBottom w:val="0"/>
      <w:divBdr>
        <w:top w:val="none" w:sz="0" w:space="0" w:color="auto"/>
        <w:left w:val="none" w:sz="0" w:space="0" w:color="auto"/>
        <w:bottom w:val="none" w:sz="0" w:space="0" w:color="auto"/>
        <w:right w:val="none" w:sz="0" w:space="0" w:color="auto"/>
      </w:divBdr>
    </w:div>
    <w:div w:id="1393625013">
      <w:bodyDiv w:val="1"/>
      <w:marLeft w:val="0"/>
      <w:marRight w:val="0"/>
      <w:marTop w:val="0"/>
      <w:marBottom w:val="0"/>
      <w:divBdr>
        <w:top w:val="none" w:sz="0" w:space="0" w:color="auto"/>
        <w:left w:val="none" w:sz="0" w:space="0" w:color="auto"/>
        <w:bottom w:val="none" w:sz="0" w:space="0" w:color="auto"/>
        <w:right w:val="none" w:sz="0" w:space="0" w:color="auto"/>
      </w:divBdr>
    </w:div>
    <w:div w:id="1455637905">
      <w:bodyDiv w:val="1"/>
      <w:marLeft w:val="0"/>
      <w:marRight w:val="0"/>
      <w:marTop w:val="0"/>
      <w:marBottom w:val="0"/>
      <w:divBdr>
        <w:top w:val="none" w:sz="0" w:space="0" w:color="auto"/>
        <w:left w:val="none" w:sz="0" w:space="0" w:color="auto"/>
        <w:bottom w:val="none" w:sz="0" w:space="0" w:color="auto"/>
        <w:right w:val="none" w:sz="0" w:space="0" w:color="auto"/>
      </w:divBdr>
    </w:div>
    <w:div w:id="1487280007">
      <w:bodyDiv w:val="1"/>
      <w:marLeft w:val="0"/>
      <w:marRight w:val="0"/>
      <w:marTop w:val="0"/>
      <w:marBottom w:val="0"/>
      <w:divBdr>
        <w:top w:val="none" w:sz="0" w:space="0" w:color="auto"/>
        <w:left w:val="none" w:sz="0" w:space="0" w:color="auto"/>
        <w:bottom w:val="none" w:sz="0" w:space="0" w:color="auto"/>
        <w:right w:val="none" w:sz="0" w:space="0" w:color="auto"/>
      </w:divBdr>
    </w:div>
    <w:div w:id="1499611756">
      <w:bodyDiv w:val="1"/>
      <w:marLeft w:val="0"/>
      <w:marRight w:val="0"/>
      <w:marTop w:val="0"/>
      <w:marBottom w:val="0"/>
      <w:divBdr>
        <w:top w:val="none" w:sz="0" w:space="0" w:color="auto"/>
        <w:left w:val="none" w:sz="0" w:space="0" w:color="auto"/>
        <w:bottom w:val="none" w:sz="0" w:space="0" w:color="auto"/>
        <w:right w:val="none" w:sz="0" w:space="0" w:color="auto"/>
      </w:divBdr>
    </w:div>
    <w:div w:id="1547789799">
      <w:bodyDiv w:val="1"/>
      <w:marLeft w:val="0"/>
      <w:marRight w:val="0"/>
      <w:marTop w:val="0"/>
      <w:marBottom w:val="0"/>
      <w:divBdr>
        <w:top w:val="none" w:sz="0" w:space="0" w:color="auto"/>
        <w:left w:val="none" w:sz="0" w:space="0" w:color="auto"/>
        <w:bottom w:val="none" w:sz="0" w:space="0" w:color="auto"/>
        <w:right w:val="none" w:sz="0" w:space="0" w:color="auto"/>
      </w:divBdr>
    </w:div>
    <w:div w:id="1981687541">
      <w:bodyDiv w:val="1"/>
      <w:marLeft w:val="0"/>
      <w:marRight w:val="0"/>
      <w:marTop w:val="0"/>
      <w:marBottom w:val="0"/>
      <w:divBdr>
        <w:top w:val="none" w:sz="0" w:space="0" w:color="auto"/>
        <w:left w:val="none" w:sz="0" w:space="0" w:color="auto"/>
        <w:bottom w:val="none" w:sz="0" w:space="0" w:color="auto"/>
        <w:right w:val="none" w:sz="0" w:space="0" w:color="auto"/>
      </w:divBdr>
    </w:div>
    <w:div w:id="2059430303">
      <w:bodyDiv w:val="1"/>
      <w:marLeft w:val="0"/>
      <w:marRight w:val="0"/>
      <w:marTop w:val="0"/>
      <w:marBottom w:val="0"/>
      <w:divBdr>
        <w:top w:val="none" w:sz="0" w:space="0" w:color="auto"/>
        <w:left w:val="none" w:sz="0" w:space="0" w:color="auto"/>
        <w:bottom w:val="none" w:sz="0" w:space="0" w:color="auto"/>
        <w:right w:val="none" w:sz="0" w:space="0" w:color="auto"/>
      </w:divBdr>
    </w:div>
    <w:div w:id="2068258771">
      <w:bodyDiv w:val="1"/>
      <w:marLeft w:val="0"/>
      <w:marRight w:val="0"/>
      <w:marTop w:val="0"/>
      <w:marBottom w:val="0"/>
      <w:divBdr>
        <w:top w:val="none" w:sz="0" w:space="0" w:color="auto"/>
        <w:left w:val="none" w:sz="0" w:space="0" w:color="auto"/>
        <w:bottom w:val="none" w:sz="0" w:space="0" w:color="auto"/>
        <w:right w:val="none" w:sz="0" w:space="0" w:color="auto"/>
      </w:divBdr>
    </w:div>
    <w:div w:id="21178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3"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8" Type="http://schemas.openxmlformats.org/officeDocument/2006/relationships/hyperlink" Target="http://www.mrp.omskportal.ru/oiv/mr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1086;&#1084;&#1089;&#1082;.&#1075;&#1088;&#1072;&#1085;&#1090;&#1099;.&#1088;&#1092;/" TargetMode="External"/><Relationship Id="rId12"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7" Type="http://schemas.openxmlformats.org/officeDocument/2006/relationships/hyperlink" Target="https://login.consultant.ru/link/?req=doc&amp;base=LAW&amp;n=422346&amp;date=13.02.2023&amp;dst=505&amp;field=134" TargetMode="External"/><Relationship Id="rId2" Type="http://schemas.openxmlformats.org/officeDocument/2006/relationships/numbering" Target="numbering.xml"/><Relationship Id="rId16"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rp@omskportal.ru" TargetMode="External"/><Relationship Id="rId11"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5" Type="http://schemas.openxmlformats.org/officeDocument/2006/relationships/webSettings" Target="webSettings.xml"/><Relationship Id="rId15"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0"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9" Type="http://schemas.openxmlformats.org/officeDocument/2006/relationships/hyperlink" Target="consultantplus://offline/ref=8D39C838A44B435D0C4FFBC1492AAA1C42D0F053664F12D0A189643B85D32D778392F8AC90578EDF360F246206D3C854F543C7CAD0D3C3436D6A6618a5X6D" TargetMode="External"/><Relationship Id="rId4" Type="http://schemas.openxmlformats.org/officeDocument/2006/relationships/settings" Target="settings.xml"/><Relationship Id="rId9"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 Id="rId14" Type="http://schemas.openxmlformats.org/officeDocument/2006/relationships/hyperlink" Target="file:///C:\Users\mrp_94\Desktop\&#1056;&#1072;&#1073;&#1086;&#1095;&#1072;&#1103;%20&#1087;&#1072;&#1087;&#1082;&#1072;\&#1043;&#1088;&#1072;&#1085;&#1090;&#1099;%202023\&#1055;&#1088;&#1072;&#1074;&#1086;&#1074;&#1072;&#1103;%20&#1086;&#1089;&#1085;&#1086;&#1074;&#1072;\&#1055;&#1086;&#1088;&#1103;&#1076;&#1086;&#1082;%20&#1086;&#1090;%2024.03.2021%20106-&#1087;%20&#1074;%20&#1085;&#1086;&#1074;&#1086;&#1081;%20&#1088;&#1077;&#1076;&#1072;&#1082;&#1094;&#1080;&#108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43DAC-DE54-40A1-9746-1B1E4EE1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3381</Words>
  <Characters>19274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ialeksandrova</dc:creator>
  <cp:lastModifiedBy>Воронова Оксана Борисовна</cp:lastModifiedBy>
  <cp:revision>6</cp:revision>
  <cp:lastPrinted>2023-03-24T02:46:00Z</cp:lastPrinted>
  <dcterms:created xsi:type="dcterms:W3CDTF">2023-03-22T11:41:00Z</dcterms:created>
  <dcterms:modified xsi:type="dcterms:W3CDTF">2023-05-24T08:10:00Z</dcterms:modified>
</cp:coreProperties>
</file>