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D7" w:rsidRDefault="0014735C">
      <w:pPr>
        <w:pStyle w:val="1"/>
        <w:spacing w:before="70" w:line="322" w:lineRule="exact"/>
        <w:ind w:left="1328" w:right="1345"/>
        <w:jc w:val="center"/>
      </w:pPr>
      <w:r>
        <w:t>Требования,</w:t>
      </w:r>
      <w:r w:rsidR="004C4A5D">
        <w:t xml:space="preserve"> </w:t>
      </w:r>
      <w:r>
        <w:t>предъявляемые</w:t>
      </w:r>
      <w:r w:rsidR="004C4A5D">
        <w:t xml:space="preserve"> </w:t>
      </w:r>
    </w:p>
    <w:p w:rsidR="00E90AD7" w:rsidRDefault="004C4A5D">
      <w:pPr>
        <w:ind w:left="1329" w:right="1345"/>
        <w:jc w:val="center"/>
        <w:rPr>
          <w:b/>
          <w:sz w:val="28"/>
        </w:rPr>
      </w:pPr>
      <w:r>
        <w:rPr>
          <w:b/>
          <w:sz w:val="28"/>
        </w:rPr>
        <w:t xml:space="preserve">к </w:t>
      </w:r>
      <w:r w:rsidR="0014735C">
        <w:rPr>
          <w:b/>
          <w:sz w:val="28"/>
        </w:rPr>
        <w:t>использованию</w:t>
      </w:r>
      <w:r>
        <w:rPr>
          <w:b/>
          <w:sz w:val="28"/>
        </w:rPr>
        <w:t xml:space="preserve"> </w:t>
      </w:r>
      <w:r w:rsidR="0014735C">
        <w:rPr>
          <w:b/>
          <w:sz w:val="28"/>
        </w:rPr>
        <w:t>гранта</w:t>
      </w:r>
      <w:r>
        <w:rPr>
          <w:b/>
          <w:sz w:val="28"/>
        </w:rPr>
        <w:t xml:space="preserve"> н</w:t>
      </w:r>
      <w:r w:rsidR="0014735C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14735C">
        <w:rPr>
          <w:b/>
          <w:sz w:val="28"/>
        </w:rPr>
        <w:t>развитие</w:t>
      </w:r>
      <w:r>
        <w:rPr>
          <w:b/>
          <w:sz w:val="28"/>
        </w:rPr>
        <w:t xml:space="preserve"> </w:t>
      </w:r>
      <w:r w:rsidR="0014735C">
        <w:rPr>
          <w:b/>
          <w:sz w:val="28"/>
        </w:rPr>
        <w:t>гражданского</w:t>
      </w:r>
      <w:r>
        <w:rPr>
          <w:b/>
          <w:sz w:val="28"/>
        </w:rPr>
        <w:t xml:space="preserve"> </w:t>
      </w:r>
      <w:r w:rsidR="0014735C">
        <w:rPr>
          <w:b/>
          <w:sz w:val="28"/>
        </w:rPr>
        <w:t>общества</w:t>
      </w:r>
    </w:p>
    <w:p w:rsidR="00E90AD7" w:rsidRDefault="00E90AD7">
      <w:pPr>
        <w:pStyle w:val="a3"/>
        <w:spacing w:before="10"/>
        <w:ind w:left="0"/>
        <w:jc w:val="left"/>
        <w:rPr>
          <w:b/>
          <w:sz w:val="27"/>
        </w:rPr>
      </w:pPr>
    </w:p>
    <w:p w:rsidR="0080247C" w:rsidRDefault="0080247C" w:rsidP="0080247C">
      <w:pPr>
        <w:pStyle w:val="a5"/>
        <w:tabs>
          <w:tab w:val="left" w:pos="4080"/>
          <w:tab w:val="left" w:pos="4081"/>
        </w:tabs>
        <w:ind w:left="4080" w:firstLine="0"/>
        <w:rPr>
          <w:b/>
          <w:sz w:val="28"/>
        </w:rPr>
      </w:pPr>
    </w:p>
    <w:p w:rsidR="00E90AD7" w:rsidRPr="0080247C" w:rsidRDefault="0014735C" w:rsidP="0080247C">
      <w:pPr>
        <w:pStyle w:val="a5"/>
        <w:tabs>
          <w:tab w:val="left" w:pos="4080"/>
          <w:tab w:val="left" w:pos="4081"/>
        </w:tabs>
        <w:ind w:left="4080" w:firstLine="0"/>
        <w:rPr>
          <w:b/>
          <w:sz w:val="28"/>
        </w:rPr>
      </w:pPr>
      <w:r w:rsidRPr="0080247C">
        <w:rPr>
          <w:b/>
          <w:sz w:val="28"/>
        </w:rPr>
        <w:t>Общие</w:t>
      </w:r>
      <w:r w:rsidR="004C4A5D" w:rsidRPr="0080247C">
        <w:rPr>
          <w:b/>
          <w:sz w:val="28"/>
        </w:rPr>
        <w:t xml:space="preserve"> </w:t>
      </w:r>
      <w:r w:rsidRPr="0080247C">
        <w:rPr>
          <w:b/>
          <w:sz w:val="28"/>
        </w:rPr>
        <w:t>требования</w:t>
      </w:r>
    </w:p>
    <w:p w:rsidR="00E90AD7" w:rsidRDefault="00E90AD7">
      <w:pPr>
        <w:pStyle w:val="a3"/>
        <w:ind w:left="0"/>
        <w:jc w:val="left"/>
      </w:pPr>
    </w:p>
    <w:p w:rsidR="00E90AD7" w:rsidRPr="000E01CF" w:rsidRDefault="00BA0266">
      <w:pPr>
        <w:pStyle w:val="a5"/>
        <w:numPr>
          <w:ilvl w:val="0"/>
          <w:numId w:val="1"/>
        </w:numPr>
        <w:tabs>
          <w:tab w:val="left" w:pos="1377"/>
          <w:tab w:val="left" w:pos="1378"/>
        </w:tabs>
        <w:ind w:hanging="570"/>
        <w:rPr>
          <w:sz w:val="28"/>
        </w:rPr>
      </w:pPr>
      <w:r>
        <w:rPr>
          <w:sz w:val="28"/>
        </w:rPr>
        <w:t>Осуществлять р</w:t>
      </w:r>
      <w:r w:rsidR="0014735C" w:rsidRPr="000E01CF">
        <w:rPr>
          <w:sz w:val="28"/>
        </w:rPr>
        <w:t>асходы</w:t>
      </w:r>
      <w:r w:rsidR="00745F6D" w:rsidRPr="000E01CF">
        <w:rPr>
          <w:sz w:val="28"/>
        </w:rPr>
        <w:t xml:space="preserve"> </w:t>
      </w:r>
      <w:r w:rsidR="0080247C">
        <w:rPr>
          <w:sz w:val="28"/>
        </w:rPr>
        <w:t xml:space="preserve">строго </w:t>
      </w:r>
      <w:r w:rsidR="0014735C" w:rsidRPr="00296042">
        <w:rPr>
          <w:b/>
          <w:sz w:val="28"/>
        </w:rPr>
        <w:t>в</w:t>
      </w:r>
      <w:r w:rsidR="00745F6D" w:rsidRPr="00296042">
        <w:rPr>
          <w:b/>
          <w:sz w:val="28"/>
        </w:rPr>
        <w:t xml:space="preserve"> </w:t>
      </w:r>
      <w:r w:rsidR="0014735C" w:rsidRPr="00296042">
        <w:rPr>
          <w:b/>
          <w:sz w:val="28"/>
        </w:rPr>
        <w:t>соответствии</w:t>
      </w:r>
      <w:r w:rsidR="00745F6D" w:rsidRPr="00296042">
        <w:rPr>
          <w:b/>
          <w:sz w:val="28"/>
        </w:rPr>
        <w:t xml:space="preserve"> </w:t>
      </w:r>
      <w:r w:rsidR="0014735C" w:rsidRPr="00296042">
        <w:rPr>
          <w:b/>
          <w:sz w:val="28"/>
        </w:rPr>
        <w:t>с</w:t>
      </w:r>
      <w:r w:rsidR="00745F6D" w:rsidRPr="00296042">
        <w:rPr>
          <w:b/>
          <w:sz w:val="28"/>
        </w:rPr>
        <w:t xml:space="preserve"> </w:t>
      </w:r>
      <w:r w:rsidR="0014735C" w:rsidRPr="00296042">
        <w:rPr>
          <w:b/>
          <w:sz w:val="28"/>
        </w:rPr>
        <w:t>бюджетом</w:t>
      </w:r>
      <w:r w:rsidR="00745F6D" w:rsidRPr="00296042">
        <w:rPr>
          <w:b/>
          <w:sz w:val="28"/>
        </w:rPr>
        <w:t xml:space="preserve"> </w:t>
      </w:r>
      <w:r w:rsidR="0014735C" w:rsidRPr="00296042">
        <w:rPr>
          <w:b/>
          <w:sz w:val="28"/>
        </w:rPr>
        <w:t>проекта</w:t>
      </w:r>
      <w:r w:rsidR="0014735C" w:rsidRPr="000E01CF">
        <w:rPr>
          <w:sz w:val="28"/>
        </w:rPr>
        <w:t>.</w:t>
      </w:r>
    </w:p>
    <w:p w:rsidR="004C4A5D" w:rsidRPr="000E01CF" w:rsidRDefault="0080247C" w:rsidP="004C4A5D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4C4A5D" w:rsidRPr="000E01CF">
        <w:rPr>
          <w:sz w:val="28"/>
          <w:szCs w:val="28"/>
        </w:rPr>
        <w:t xml:space="preserve">роизводить платежи строго </w:t>
      </w:r>
      <w:r w:rsidR="004C4A5D" w:rsidRPr="000E01CF">
        <w:rPr>
          <w:b/>
          <w:sz w:val="28"/>
          <w:szCs w:val="28"/>
        </w:rPr>
        <w:t>по безналичному расчету</w:t>
      </w:r>
      <w:r w:rsidR="004C4A5D" w:rsidRPr="000E01CF">
        <w:rPr>
          <w:sz w:val="28"/>
          <w:szCs w:val="28"/>
        </w:rPr>
        <w:t>.</w:t>
      </w:r>
    </w:p>
    <w:p w:rsidR="000E01CF" w:rsidRPr="000E01CF" w:rsidRDefault="000E01CF" w:rsidP="000E01CF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E01CF">
        <w:rPr>
          <w:b/>
          <w:sz w:val="28"/>
          <w:szCs w:val="28"/>
        </w:rPr>
        <w:t xml:space="preserve">После </w:t>
      </w:r>
      <w:r w:rsidR="00A60A14">
        <w:rPr>
          <w:b/>
          <w:sz w:val="28"/>
          <w:szCs w:val="28"/>
        </w:rPr>
        <w:t>срока окончания проекта</w:t>
      </w:r>
      <w:r w:rsidRPr="000E01CF">
        <w:rPr>
          <w:b/>
          <w:sz w:val="28"/>
          <w:szCs w:val="28"/>
        </w:rPr>
        <w:t xml:space="preserve"> никакие финансовые операции производиться не могут!</w:t>
      </w:r>
    </w:p>
    <w:p w:rsidR="000E01CF" w:rsidRDefault="000E01CF" w:rsidP="000E01CF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0E01CF">
        <w:rPr>
          <w:sz w:val="28"/>
          <w:szCs w:val="28"/>
        </w:rPr>
        <w:t xml:space="preserve">Средства, не израсходованные до </w:t>
      </w:r>
      <w:r w:rsidR="00A60A14">
        <w:rPr>
          <w:sz w:val="28"/>
          <w:szCs w:val="28"/>
        </w:rPr>
        <w:t>окончания срока реализации проекта</w:t>
      </w:r>
      <w:r w:rsidR="000A633A">
        <w:rPr>
          <w:sz w:val="28"/>
          <w:szCs w:val="28"/>
        </w:rPr>
        <w:t>,</w:t>
      </w:r>
      <w:r w:rsidRPr="000E01CF">
        <w:rPr>
          <w:sz w:val="28"/>
          <w:szCs w:val="28"/>
        </w:rPr>
        <w:t xml:space="preserve"> подлежат возврату в бюджет</w:t>
      </w:r>
      <w:r w:rsidRPr="000E01CF">
        <w:rPr>
          <w:rFonts w:ascii="Arial" w:hAnsi="Arial" w:cs="Arial"/>
          <w:sz w:val="28"/>
          <w:szCs w:val="28"/>
        </w:rPr>
        <w:t>!</w:t>
      </w:r>
    </w:p>
    <w:p w:rsidR="00BA0266" w:rsidRPr="0080247C" w:rsidRDefault="00BA0266" w:rsidP="00BA0266">
      <w:pPr>
        <w:pStyle w:val="a5"/>
        <w:numPr>
          <w:ilvl w:val="0"/>
          <w:numId w:val="1"/>
        </w:numPr>
        <w:adjustRightInd w:val="0"/>
        <w:jc w:val="both"/>
        <w:rPr>
          <w:rFonts w:ascii="Arial" w:hAnsi="Arial" w:cs="Arial"/>
          <w:b/>
          <w:sz w:val="32"/>
          <w:szCs w:val="28"/>
        </w:rPr>
      </w:pPr>
      <w:r w:rsidRPr="0080247C">
        <w:rPr>
          <w:sz w:val="28"/>
          <w:szCs w:val="28"/>
        </w:rPr>
        <w:t xml:space="preserve">Предоставлять информацию в Министерство региональной политики и массовых коммуникаций Омской области (далее – Министерство) о проводимых мероприятиях в рамках </w:t>
      </w:r>
      <w:r w:rsidR="0080247C" w:rsidRPr="0080247C">
        <w:rPr>
          <w:sz w:val="28"/>
          <w:szCs w:val="28"/>
        </w:rPr>
        <w:t>реализации проекта</w:t>
      </w:r>
      <w:r w:rsidRPr="0080247C">
        <w:rPr>
          <w:sz w:val="28"/>
          <w:szCs w:val="28"/>
        </w:rPr>
        <w:t xml:space="preserve"> (с указанием даты и места проведения мероприятия) </w:t>
      </w:r>
      <w:r w:rsidRPr="0080247C">
        <w:rPr>
          <w:b/>
          <w:sz w:val="28"/>
          <w:szCs w:val="28"/>
        </w:rPr>
        <w:t>не менее чем за неделю</w:t>
      </w:r>
      <w:r w:rsidRPr="0080247C">
        <w:rPr>
          <w:sz w:val="28"/>
          <w:szCs w:val="28"/>
        </w:rPr>
        <w:t xml:space="preserve">. </w:t>
      </w:r>
    </w:p>
    <w:p w:rsidR="00BA0266" w:rsidRPr="00BA0266" w:rsidRDefault="00BA0266" w:rsidP="00BA0266">
      <w:pPr>
        <w:pStyle w:val="a5"/>
        <w:numPr>
          <w:ilvl w:val="0"/>
          <w:numId w:val="1"/>
        </w:numPr>
        <w:jc w:val="both"/>
        <w:rPr>
          <w:sz w:val="32"/>
          <w:szCs w:val="28"/>
        </w:rPr>
      </w:pPr>
      <w:r w:rsidRPr="0080247C">
        <w:rPr>
          <w:b/>
          <w:sz w:val="32"/>
          <w:szCs w:val="28"/>
        </w:rPr>
        <w:t xml:space="preserve">При необходимости изменения сроков проведения мероприятий по реализации социально значимых проектов, </w:t>
      </w:r>
      <w:r w:rsidRPr="0080247C">
        <w:rPr>
          <w:sz w:val="32"/>
          <w:szCs w:val="28"/>
        </w:rPr>
        <w:t>письма (уведомления) необходимо направлять в Министерство региональной политики и массовых коммуникаций</w:t>
      </w:r>
      <w:r w:rsidR="00E81C81">
        <w:rPr>
          <w:sz w:val="32"/>
          <w:szCs w:val="28"/>
        </w:rPr>
        <w:t xml:space="preserve"> Омской области</w:t>
      </w:r>
      <w:r w:rsidRPr="0080247C">
        <w:rPr>
          <w:sz w:val="32"/>
          <w:szCs w:val="28"/>
        </w:rPr>
        <w:t xml:space="preserve"> на имя </w:t>
      </w:r>
      <w:r w:rsidR="00A60A14">
        <w:rPr>
          <w:sz w:val="32"/>
          <w:szCs w:val="28"/>
        </w:rPr>
        <w:t>Зарембы Олега Игоревича</w:t>
      </w:r>
      <w:r w:rsidRPr="0080247C">
        <w:rPr>
          <w:sz w:val="32"/>
          <w:szCs w:val="28"/>
        </w:rPr>
        <w:t xml:space="preserve"> </w:t>
      </w:r>
      <w:r w:rsidRPr="00BA0266">
        <w:rPr>
          <w:sz w:val="32"/>
          <w:szCs w:val="28"/>
        </w:rPr>
        <w:t>(</w:t>
      </w:r>
      <w:hyperlink r:id="rId8" w:history="1">
        <w:r w:rsidRPr="0080247C">
          <w:rPr>
            <w:rStyle w:val="ab"/>
            <w:sz w:val="32"/>
            <w:szCs w:val="28"/>
            <w:lang w:val="en-US"/>
          </w:rPr>
          <w:t>mrp</w:t>
        </w:r>
        <w:r w:rsidRPr="0080247C">
          <w:rPr>
            <w:rStyle w:val="ab"/>
            <w:sz w:val="32"/>
            <w:szCs w:val="28"/>
          </w:rPr>
          <w:t>@</w:t>
        </w:r>
        <w:r w:rsidRPr="0080247C">
          <w:rPr>
            <w:rStyle w:val="ab"/>
            <w:sz w:val="32"/>
            <w:szCs w:val="28"/>
            <w:lang w:val="en-US"/>
          </w:rPr>
          <w:t>omskportal</w:t>
        </w:r>
        <w:r w:rsidRPr="0080247C">
          <w:rPr>
            <w:rStyle w:val="ab"/>
            <w:sz w:val="32"/>
            <w:szCs w:val="28"/>
          </w:rPr>
          <w:t>.</w:t>
        </w:r>
        <w:proofErr w:type="spellStart"/>
        <w:r w:rsidRPr="0080247C">
          <w:rPr>
            <w:rStyle w:val="ab"/>
            <w:sz w:val="32"/>
            <w:szCs w:val="28"/>
            <w:lang w:val="en-US"/>
          </w:rPr>
          <w:t>r</w:t>
        </w:r>
        <w:r w:rsidRPr="00BA0266">
          <w:rPr>
            <w:rStyle w:val="ab"/>
            <w:sz w:val="32"/>
            <w:szCs w:val="28"/>
            <w:lang w:val="en-US"/>
          </w:rPr>
          <w:t>u</w:t>
        </w:r>
        <w:proofErr w:type="spellEnd"/>
      </w:hyperlink>
      <w:r w:rsidRPr="0080247C">
        <w:rPr>
          <w:sz w:val="32"/>
          <w:szCs w:val="28"/>
        </w:rPr>
        <w:t>).</w:t>
      </w:r>
    </w:p>
    <w:p w:rsidR="00BA0266" w:rsidRDefault="00BA0266" w:rsidP="00BA0266">
      <w:pPr>
        <w:pStyle w:val="a5"/>
        <w:ind w:left="1377" w:firstLine="0"/>
        <w:rPr>
          <w:rFonts w:ascii="Arial" w:hAnsi="Arial" w:cs="Arial"/>
          <w:sz w:val="28"/>
          <w:szCs w:val="28"/>
        </w:rPr>
      </w:pPr>
    </w:p>
    <w:p w:rsidR="00296042" w:rsidRPr="00296042" w:rsidRDefault="00296042" w:rsidP="000A633A">
      <w:pPr>
        <w:widowControl/>
        <w:adjustRightInd w:val="0"/>
        <w:ind w:firstLine="720"/>
        <w:jc w:val="both"/>
        <w:rPr>
          <w:rFonts w:eastAsiaTheme="minorHAnsi"/>
          <w:color w:val="000000"/>
          <w:sz w:val="28"/>
          <w:szCs w:val="28"/>
        </w:rPr>
      </w:pPr>
      <w:r w:rsidRPr="00296042">
        <w:rPr>
          <w:rFonts w:eastAsiaTheme="minorHAnsi"/>
          <w:color w:val="000000"/>
          <w:sz w:val="28"/>
          <w:szCs w:val="28"/>
        </w:rPr>
        <w:t xml:space="preserve">Начиная с </w:t>
      </w:r>
      <w:r w:rsidR="00A60A14">
        <w:rPr>
          <w:rFonts w:eastAsiaTheme="minorHAnsi"/>
          <w:color w:val="000000"/>
          <w:sz w:val="28"/>
          <w:szCs w:val="28"/>
        </w:rPr>
        <w:t>15 августа 2022 года</w:t>
      </w:r>
      <w:r w:rsidRPr="00296042">
        <w:rPr>
          <w:rFonts w:eastAsiaTheme="minorHAnsi"/>
          <w:color w:val="000000"/>
          <w:sz w:val="28"/>
          <w:szCs w:val="28"/>
        </w:rPr>
        <w:t xml:space="preserve">, можно заключать договоры (соглашения) с контрагентами в целях исполнения обязательств по Соглашению. </w:t>
      </w:r>
    </w:p>
    <w:p w:rsidR="00B4221F" w:rsidRPr="00296042" w:rsidRDefault="00B4221F" w:rsidP="00B4221F">
      <w:pPr>
        <w:widowControl/>
        <w:adjustRightInd w:val="0"/>
        <w:ind w:firstLine="720"/>
        <w:jc w:val="both"/>
        <w:rPr>
          <w:rFonts w:eastAsiaTheme="minorHAnsi"/>
          <w:color w:val="000000"/>
          <w:sz w:val="28"/>
          <w:szCs w:val="28"/>
        </w:rPr>
      </w:pPr>
      <w:r w:rsidRPr="000A633A">
        <w:rPr>
          <w:rFonts w:eastAsiaTheme="minorHAnsi"/>
          <w:b/>
          <w:color w:val="000000"/>
          <w:sz w:val="28"/>
          <w:szCs w:val="28"/>
        </w:rPr>
        <w:t>ВНИМАНИЕ!</w:t>
      </w:r>
      <w:r w:rsidRPr="00296042">
        <w:rPr>
          <w:rFonts w:eastAsiaTheme="minorHAnsi"/>
          <w:color w:val="000000"/>
          <w:sz w:val="28"/>
          <w:szCs w:val="28"/>
        </w:rPr>
        <w:t xml:space="preserve"> Оплата оказанных услуг по таким договорам производится только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296042">
        <w:rPr>
          <w:rFonts w:eastAsiaTheme="minorHAnsi"/>
          <w:color w:val="000000"/>
          <w:sz w:val="28"/>
          <w:szCs w:val="28"/>
        </w:rPr>
        <w:t xml:space="preserve">после </w:t>
      </w:r>
      <w:r w:rsidRPr="00296042">
        <w:rPr>
          <w:rFonts w:eastAsiaTheme="minorHAnsi"/>
          <w:color w:val="000000"/>
          <w:sz w:val="28"/>
          <w:szCs w:val="28"/>
        </w:rPr>
        <w:br/>
        <w:t>поступления средств гранта на расчетный счет организации.</w:t>
      </w:r>
    </w:p>
    <w:p w:rsidR="000E5216" w:rsidRDefault="00296042" w:rsidP="000E5216">
      <w:pPr>
        <w:pStyle w:val="ConsPlusNormal"/>
        <w:snapToGri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16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Согласно пункту </w:t>
      </w:r>
      <w:r w:rsidR="000E5216">
        <w:rPr>
          <w:rFonts w:ascii="Times New Roman" w:eastAsiaTheme="minorHAnsi" w:hAnsi="Times New Roman" w:cs="Times New Roman"/>
          <w:color w:val="000000"/>
          <w:sz w:val="28"/>
          <w:szCs w:val="28"/>
        </w:rPr>
        <w:t>3.1.6.</w:t>
      </w:r>
      <w:r w:rsidRPr="0012316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Соглашения получатель гранта обязан </w:t>
      </w:r>
      <w:r w:rsidR="00123166" w:rsidRPr="00123166">
        <w:rPr>
          <w:rFonts w:ascii="Times New Roman" w:hAnsi="Times New Roman" w:cs="Times New Roman"/>
          <w:sz w:val="28"/>
          <w:szCs w:val="28"/>
        </w:rPr>
        <w:t>включать в договоры</w:t>
      </w:r>
      <w:r w:rsidR="000E5216">
        <w:rPr>
          <w:rFonts w:ascii="Times New Roman" w:hAnsi="Times New Roman" w:cs="Times New Roman"/>
          <w:sz w:val="28"/>
          <w:szCs w:val="28"/>
        </w:rPr>
        <w:t xml:space="preserve"> пункт:</w:t>
      </w:r>
    </w:p>
    <w:p w:rsidR="000E5216" w:rsidRDefault="000E5216" w:rsidP="000E5216">
      <w:pPr>
        <w:pStyle w:val="ConsPlusNormal"/>
        <w:snapToGri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4"/>
          <w:szCs w:val="24"/>
        </w:rPr>
        <w:t xml:space="preserve">огласие </w:t>
      </w:r>
      <w:r w:rsidRPr="003744B9">
        <w:rPr>
          <w:rFonts w:ascii="Times New Roman" w:hAnsi="Times New Roman" w:cs="Times New Roman"/>
          <w:sz w:val="24"/>
          <w:szCs w:val="24"/>
        </w:rPr>
        <w:t xml:space="preserve">лиц, являющихся поставщиками (подрядчиками, исполнителями) по договорам (соглашениям), заключенным в целях исполнения обязательств по Соглашению </w:t>
      </w:r>
      <w:r>
        <w:rPr>
          <w:rFonts w:ascii="Times New Roman" w:hAnsi="Times New Roman" w:cs="Times New Roman"/>
          <w:sz w:val="24"/>
          <w:szCs w:val="24"/>
        </w:rPr>
        <w:t xml:space="preserve">от _________ 2022 года № _______, предусмотренное пунктом 3 статьи 78.1 Бюджетного кодекса Российской Федерации, на осуществление </w:t>
      </w:r>
      <w:r w:rsidRPr="00226E57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региональной политики и массовых коммуникаций Омской</w:t>
      </w:r>
      <w:r>
        <w:rPr>
          <w:rFonts w:ascii="Times New Roman" w:hAnsi="Times New Roman" w:cs="Times New Roman"/>
          <w:sz w:val="24"/>
          <w:szCs w:val="24"/>
        </w:rPr>
        <w:tab/>
        <w:t xml:space="preserve"> области</w:t>
      </w:r>
      <w:r w:rsidRPr="00226E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E57">
        <w:rPr>
          <w:rFonts w:ascii="Times New Roman" w:hAnsi="Times New Roman" w:cs="Times New Roman"/>
          <w:sz w:val="24"/>
          <w:szCs w:val="24"/>
        </w:rPr>
        <w:t xml:space="preserve">органами государственного финансового контроля и Фондом президентских грантов </w:t>
      </w:r>
      <w:r>
        <w:rPr>
          <w:rFonts w:ascii="Times New Roman" w:hAnsi="Times New Roman" w:cs="Times New Roman"/>
          <w:sz w:val="24"/>
          <w:szCs w:val="24"/>
        </w:rPr>
        <w:t xml:space="preserve">проверок соблюдения ими порядка и условий предоставления Гранта, в том числе в части достижения результатов его предоставления, а также проверок органом государственного финансового контроля в соответствии со статьями 268.1 и 269.2 Бюджетного кодекса Российской Федерации. Выражение согласия </w:t>
      </w:r>
      <w:r w:rsidR="007C6B4C" w:rsidRPr="007C6B4C">
        <w:rPr>
          <w:rFonts w:ascii="Times New Roman" w:hAnsi="Times New Roman" w:cs="Times New Roman"/>
          <w:sz w:val="24"/>
          <w:szCs w:val="24"/>
        </w:rPr>
        <w:t xml:space="preserve">поставщика (подрядчика, исполнителя) </w:t>
      </w:r>
      <w:r>
        <w:rPr>
          <w:rFonts w:ascii="Times New Roman" w:hAnsi="Times New Roman" w:cs="Times New Roman"/>
          <w:sz w:val="24"/>
          <w:szCs w:val="24"/>
        </w:rPr>
        <w:t xml:space="preserve">на осуществление указанных проверок осуществляется путем подписания </w:t>
      </w:r>
      <w:r w:rsidR="007C6B4C">
        <w:rPr>
          <w:rFonts w:ascii="Times New Roman" w:hAnsi="Times New Roman" w:cs="Times New Roman"/>
          <w:sz w:val="24"/>
          <w:szCs w:val="24"/>
        </w:rPr>
        <w:t>Договора.».</w:t>
      </w:r>
      <w:bookmarkStart w:id="0" w:name="_GoBack"/>
      <w:bookmarkEnd w:id="0"/>
    </w:p>
    <w:p w:rsidR="00123166" w:rsidRDefault="00123166" w:rsidP="000E5216">
      <w:pPr>
        <w:pStyle w:val="ConsPlusNormal"/>
        <w:ind w:firstLine="709"/>
        <w:jc w:val="both"/>
        <w:rPr>
          <w:rFonts w:eastAsiaTheme="minorEastAsia"/>
          <w:b/>
          <w:sz w:val="28"/>
          <w:szCs w:val="28"/>
        </w:rPr>
      </w:pPr>
    </w:p>
    <w:p w:rsidR="00123166" w:rsidRDefault="00296042" w:rsidP="00123166">
      <w:pPr>
        <w:widowControl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296042">
        <w:rPr>
          <w:rFonts w:eastAsiaTheme="minorEastAsia"/>
          <w:b/>
          <w:sz w:val="28"/>
          <w:szCs w:val="28"/>
        </w:rPr>
        <w:t>Финансовый отчет предоставляется</w:t>
      </w:r>
    </w:p>
    <w:p w:rsidR="00123166" w:rsidRPr="00123166" w:rsidRDefault="00123166" w:rsidP="00123166">
      <w:pPr>
        <w:widowControl/>
        <w:adjustRightInd w:val="0"/>
        <w:ind w:firstLine="720"/>
        <w:jc w:val="center"/>
        <w:rPr>
          <w:rFonts w:eastAsiaTheme="minorEastAsia"/>
          <w:b/>
          <w:i/>
          <w:sz w:val="28"/>
          <w:szCs w:val="28"/>
        </w:rPr>
      </w:pPr>
      <w:r w:rsidRPr="00123166">
        <w:rPr>
          <w:rFonts w:eastAsiaTheme="minorEastAsia"/>
          <w:b/>
          <w:i/>
          <w:sz w:val="28"/>
          <w:szCs w:val="28"/>
        </w:rPr>
        <w:lastRenderedPageBreak/>
        <w:t xml:space="preserve">(ежеквартально: </w:t>
      </w:r>
      <w:r w:rsidR="000E5216">
        <w:rPr>
          <w:rFonts w:eastAsiaTheme="minorEastAsia"/>
          <w:b/>
          <w:i/>
          <w:sz w:val="28"/>
          <w:szCs w:val="28"/>
        </w:rPr>
        <w:t>до 5 октября</w:t>
      </w:r>
      <w:r w:rsidRPr="00123166">
        <w:rPr>
          <w:rFonts w:eastAsiaTheme="minorEastAsia"/>
          <w:b/>
          <w:i/>
          <w:sz w:val="28"/>
          <w:szCs w:val="28"/>
        </w:rPr>
        <w:t xml:space="preserve"> 2022 года, </w:t>
      </w:r>
      <w:r w:rsidR="000E5216">
        <w:rPr>
          <w:rFonts w:eastAsiaTheme="minorEastAsia"/>
          <w:b/>
          <w:i/>
          <w:sz w:val="28"/>
          <w:szCs w:val="28"/>
        </w:rPr>
        <w:t>до 5 января</w:t>
      </w:r>
      <w:r w:rsidRPr="00123166">
        <w:rPr>
          <w:rFonts w:eastAsiaTheme="minorEastAsia"/>
          <w:b/>
          <w:i/>
          <w:sz w:val="28"/>
          <w:szCs w:val="28"/>
        </w:rPr>
        <w:t xml:space="preserve"> 2023 года, </w:t>
      </w:r>
      <w:r w:rsidR="000E5216">
        <w:rPr>
          <w:rFonts w:eastAsiaTheme="minorEastAsia"/>
          <w:b/>
          <w:i/>
          <w:sz w:val="28"/>
          <w:szCs w:val="28"/>
        </w:rPr>
        <w:t>до 5 апреля</w:t>
      </w:r>
      <w:r w:rsidRPr="00123166">
        <w:rPr>
          <w:rFonts w:eastAsiaTheme="minorEastAsia"/>
          <w:b/>
          <w:i/>
          <w:sz w:val="28"/>
          <w:szCs w:val="28"/>
        </w:rPr>
        <w:t xml:space="preserve"> 2023 года и по итогам реализации проекта</w:t>
      </w:r>
      <w:r>
        <w:rPr>
          <w:rFonts w:eastAsiaTheme="minorEastAsia"/>
          <w:b/>
          <w:i/>
          <w:sz w:val="28"/>
          <w:szCs w:val="28"/>
        </w:rPr>
        <w:t xml:space="preserve">, но не позднее </w:t>
      </w:r>
      <w:r w:rsidR="00295E32">
        <w:rPr>
          <w:rFonts w:eastAsiaTheme="minorEastAsia"/>
          <w:b/>
          <w:i/>
          <w:sz w:val="28"/>
          <w:szCs w:val="28"/>
        </w:rPr>
        <w:t xml:space="preserve">5 июля 2023 </w:t>
      </w:r>
      <w:r w:rsidR="000E5216">
        <w:rPr>
          <w:rFonts w:eastAsiaTheme="minorEastAsia"/>
          <w:b/>
          <w:i/>
          <w:sz w:val="28"/>
          <w:szCs w:val="28"/>
        </w:rPr>
        <w:t>года)</w:t>
      </w:r>
    </w:p>
    <w:p w:rsidR="00123166" w:rsidRDefault="00123166" w:rsidP="00123166">
      <w:pPr>
        <w:widowControl/>
        <w:adjustRightInd w:val="0"/>
        <w:ind w:firstLine="720"/>
        <w:jc w:val="both"/>
        <w:rPr>
          <w:rFonts w:eastAsiaTheme="minorEastAsia"/>
          <w:b/>
          <w:sz w:val="28"/>
          <w:szCs w:val="28"/>
        </w:rPr>
      </w:pPr>
    </w:p>
    <w:p w:rsidR="00296042" w:rsidRPr="00296042" w:rsidRDefault="00296042" w:rsidP="00123166">
      <w:pPr>
        <w:widowControl/>
        <w:adjustRightInd w:val="0"/>
        <w:ind w:firstLine="720"/>
        <w:jc w:val="both"/>
        <w:rPr>
          <w:rFonts w:eastAsiaTheme="minorEastAsia"/>
          <w:b/>
          <w:sz w:val="28"/>
          <w:szCs w:val="28"/>
        </w:rPr>
      </w:pPr>
      <w:r w:rsidRPr="00296042">
        <w:rPr>
          <w:rFonts w:eastAsiaTheme="minorEastAsia"/>
          <w:b/>
          <w:sz w:val="28"/>
          <w:szCs w:val="28"/>
        </w:rPr>
        <w:t>по</w:t>
      </w:r>
      <w:r w:rsidR="000A633A">
        <w:rPr>
          <w:rFonts w:eastAsiaTheme="minorEastAsia"/>
          <w:b/>
          <w:sz w:val="28"/>
          <w:szCs w:val="28"/>
        </w:rPr>
        <w:t xml:space="preserve"> следующей</w:t>
      </w:r>
      <w:r w:rsidRPr="00296042">
        <w:rPr>
          <w:rFonts w:eastAsiaTheme="minorEastAsia"/>
          <w:b/>
          <w:sz w:val="28"/>
          <w:szCs w:val="28"/>
        </w:rPr>
        <w:t xml:space="preserve"> форме</w:t>
      </w:r>
    </w:p>
    <w:p w:rsidR="00296042" w:rsidRDefault="00296042" w:rsidP="000E01CF">
      <w:pPr>
        <w:adjustRightInd w:val="0"/>
        <w:jc w:val="center"/>
        <w:rPr>
          <w:rFonts w:eastAsiaTheme="minorEastAsia"/>
          <w:sz w:val="24"/>
          <w:szCs w:val="24"/>
        </w:rPr>
      </w:pPr>
    </w:p>
    <w:p w:rsidR="000E01CF" w:rsidRPr="00D7734E" w:rsidRDefault="000E01CF" w:rsidP="000E01CF">
      <w:pPr>
        <w:adjustRightInd w:val="0"/>
        <w:jc w:val="center"/>
        <w:rPr>
          <w:rFonts w:eastAsiaTheme="minorEastAsia"/>
          <w:sz w:val="24"/>
          <w:szCs w:val="24"/>
        </w:rPr>
      </w:pPr>
      <w:r w:rsidRPr="00D7734E">
        <w:rPr>
          <w:rFonts w:eastAsiaTheme="minorEastAsia"/>
          <w:sz w:val="24"/>
          <w:szCs w:val="24"/>
        </w:rPr>
        <w:t>ОТЧЕТ</w:t>
      </w:r>
    </w:p>
    <w:p w:rsidR="000E01CF" w:rsidRPr="00D7734E" w:rsidRDefault="000E01CF" w:rsidP="000E01CF">
      <w:pPr>
        <w:adjustRightInd w:val="0"/>
        <w:jc w:val="center"/>
        <w:rPr>
          <w:rFonts w:eastAsiaTheme="minorEastAsia"/>
          <w:sz w:val="24"/>
          <w:szCs w:val="24"/>
        </w:rPr>
      </w:pPr>
      <w:r w:rsidRPr="00D7734E">
        <w:rPr>
          <w:rFonts w:eastAsiaTheme="minorEastAsia"/>
          <w:sz w:val="24"/>
          <w:szCs w:val="24"/>
        </w:rPr>
        <w:t>о расход</w:t>
      </w:r>
      <w:r>
        <w:rPr>
          <w:rFonts w:eastAsiaTheme="minorEastAsia"/>
          <w:sz w:val="24"/>
          <w:szCs w:val="24"/>
        </w:rPr>
        <w:t>ах</w:t>
      </w:r>
      <w:r w:rsidRPr="00D7734E">
        <w:rPr>
          <w:rFonts w:eastAsiaTheme="minorEastAsia"/>
          <w:sz w:val="24"/>
          <w:szCs w:val="24"/>
        </w:rPr>
        <w:t xml:space="preserve">, источником финансового обеспечения которых является </w:t>
      </w:r>
      <w:r>
        <w:rPr>
          <w:rFonts w:eastAsiaTheme="minorEastAsia"/>
          <w:sz w:val="24"/>
          <w:szCs w:val="24"/>
        </w:rPr>
        <w:t>Грант</w:t>
      </w:r>
      <w:r w:rsidRPr="00D7734E">
        <w:rPr>
          <w:rFonts w:eastAsiaTheme="minorEastAsia"/>
          <w:sz w:val="24"/>
          <w:szCs w:val="24"/>
        </w:rPr>
        <w:t xml:space="preserve"> </w:t>
      </w:r>
    </w:p>
    <w:p w:rsidR="000A633A" w:rsidRDefault="00145154" w:rsidP="000E01CF">
      <w:pPr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47625</wp:posOffset>
                </wp:positionV>
                <wp:extent cx="2566670" cy="2714625"/>
                <wp:effectExtent l="0" t="0" r="24130" b="2857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67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7"/>
                              <w:gridCol w:w="1448"/>
                            </w:tblGrid>
                            <w:tr w:rsidR="007C6B4C" w:rsidRPr="00C416D6" w:rsidTr="000A633A">
                              <w:trPr>
                                <w:jc w:val="righ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C6B4C" w:rsidRPr="00C416D6" w:rsidRDefault="007C6B4C" w:rsidP="00117AF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C6B4C" w:rsidRPr="00C416D6" w:rsidRDefault="007C6B4C" w:rsidP="000A633A">
                                  <w:pPr>
                                    <w:ind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C416D6">
                                    <w:rPr>
                                      <w:sz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7C6B4C" w:rsidRPr="00C416D6" w:rsidTr="000A633A">
                              <w:trPr>
                                <w:jc w:val="righ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C6B4C" w:rsidRPr="00C416D6" w:rsidRDefault="007C6B4C" w:rsidP="00117AF5">
                                  <w:pPr>
                                    <w:ind w:firstLine="0"/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  <w:szCs w:val="21"/>
                                    </w:rPr>
                                  </w:pPr>
                                  <w:r w:rsidRPr="00C416D6">
                                    <w:rPr>
                                      <w:sz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C6B4C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6B4C" w:rsidRPr="00C416D6" w:rsidTr="000A633A">
                              <w:trPr>
                                <w:jc w:val="righ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C6B4C" w:rsidRPr="00C416D6" w:rsidRDefault="007C6B4C" w:rsidP="00117AF5">
                                  <w:pPr>
                                    <w:ind w:firstLine="0"/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  <w:szCs w:val="21"/>
                                    </w:rPr>
                                  </w:pPr>
                                  <w:r w:rsidRPr="00C416D6">
                                    <w:rPr>
                                      <w:sz w:val="24"/>
                                    </w:rPr>
                                    <w:t>по Сводному</w:t>
                                  </w:r>
                                </w:p>
                                <w:p w:rsidR="007C6B4C" w:rsidRPr="00C416D6" w:rsidRDefault="007C6B4C" w:rsidP="00117AF5">
                                  <w:pPr>
                                    <w:ind w:firstLine="0"/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  <w:szCs w:val="21"/>
                                    </w:rPr>
                                  </w:pPr>
                                  <w:r w:rsidRPr="00C416D6">
                                    <w:rPr>
                                      <w:sz w:val="24"/>
                                    </w:rPr>
                                    <w:t>реестру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6B4C" w:rsidRPr="00C416D6" w:rsidTr="000A633A">
                              <w:trPr>
                                <w:jc w:val="righ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C6B4C" w:rsidRPr="00C416D6" w:rsidRDefault="007C6B4C" w:rsidP="00117AF5">
                                  <w:pPr>
                                    <w:ind w:firstLine="0"/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  <w:szCs w:val="21"/>
                                    </w:rPr>
                                  </w:pPr>
                                  <w:r w:rsidRPr="00C416D6">
                                    <w:rPr>
                                      <w:sz w:val="24"/>
                                    </w:rPr>
                                    <w:t>по Сводному</w:t>
                                  </w:r>
                                </w:p>
                                <w:p w:rsidR="007C6B4C" w:rsidRPr="00C416D6" w:rsidRDefault="007C6B4C" w:rsidP="00117AF5">
                                  <w:pPr>
                                    <w:ind w:firstLine="0"/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  <w:szCs w:val="21"/>
                                    </w:rPr>
                                  </w:pPr>
                                  <w:r w:rsidRPr="00C416D6">
                                    <w:rPr>
                                      <w:sz w:val="24"/>
                                    </w:rPr>
                                    <w:t>реестру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6B4C" w:rsidRPr="00C416D6" w:rsidTr="000A633A">
                              <w:trPr>
                                <w:jc w:val="righ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C6B4C" w:rsidRPr="00C416D6" w:rsidRDefault="007C6B4C" w:rsidP="00117AF5">
                                  <w:pPr>
                                    <w:ind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Код по ОКЕИ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C6B4C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C6B4C" w:rsidRPr="00C416D6" w:rsidRDefault="007C6B4C" w:rsidP="00117AF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7C6B4C" w:rsidRPr="00C416D6" w:rsidRDefault="007C6B4C" w:rsidP="000E01C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C6B4C" w:rsidRPr="00066C37" w:rsidRDefault="007C6B4C" w:rsidP="000E01CF"/>
                          <w:p w:rsidR="007C6B4C" w:rsidRPr="00066C37" w:rsidRDefault="007C6B4C" w:rsidP="000E01CF"/>
                          <w:p w:rsidR="007C6B4C" w:rsidRPr="00066C37" w:rsidRDefault="007C6B4C" w:rsidP="000E01CF"/>
                          <w:p w:rsidR="007C6B4C" w:rsidRPr="00066C37" w:rsidRDefault="007C6B4C" w:rsidP="000E01CF"/>
                          <w:p w:rsidR="007C6B4C" w:rsidRPr="00066C37" w:rsidRDefault="007C6B4C" w:rsidP="000E01CF"/>
                          <w:tbl>
                            <w:tblPr>
                              <w:tblStyle w:val="a6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5"/>
                              <w:gridCol w:w="1670"/>
                            </w:tblGrid>
                            <w:tr w:rsidR="007C6B4C" w:rsidTr="00117AF5">
                              <w:trPr>
                                <w:jc w:val="right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C6B4C" w:rsidRPr="00D53CC9" w:rsidRDefault="007C6B4C" w:rsidP="00117AF5">
                                  <w:pPr>
                                    <w:jc w:val="right"/>
                                    <w:rPr>
                                      <w:rFonts w:ascii="Verdana" w:hAnsi="Verdana"/>
                                      <w:sz w:val="21"/>
                                      <w:szCs w:val="21"/>
                                    </w:rPr>
                                  </w:pPr>
                                  <w:r w:rsidRPr="00D53CC9">
                                    <w:t xml:space="preserve">по </w:t>
                                  </w:r>
                                  <w:r>
                                    <w:t>ОКЕИ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C6B4C" w:rsidRPr="00BB6F62" w:rsidRDefault="007C6B4C" w:rsidP="00117AF5">
                                  <w:pPr>
                                    <w:jc w:val="center"/>
                                  </w:pPr>
                                  <w: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7C6B4C" w:rsidRPr="00B86396" w:rsidRDefault="007C6B4C" w:rsidP="000E01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left:0;text-align:left;margin-left:556.05pt;margin-top:3.75pt;width:202.1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" strokecolor="white [3212]">
                <v:textbox>
                  <w:txbxContent>
                    <w:tbl>
                      <w:tblPr>
                        <w:tblStyle w:val="a6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2287"/>
                        <w:gridCol w:w="1448"/>
                      </w:tblGrid>
                      <w:tr w:rsidR="007C6B4C" w:rsidRPr="00C416D6" w:rsidTr="000A633A">
                        <w:trPr>
                          <w:jc w:val="right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C6B4C" w:rsidRPr="00C416D6" w:rsidRDefault="007C6B4C" w:rsidP="00117AF5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left w:val="single" w:sz="4" w:space="0" w:color="auto"/>
                            </w:tcBorders>
                          </w:tcPr>
                          <w:p w:rsidR="007C6B4C" w:rsidRPr="00C416D6" w:rsidRDefault="007C6B4C" w:rsidP="000A633A">
                            <w:pPr>
                              <w:ind w:firstLine="0"/>
                              <w:jc w:val="left"/>
                              <w:rPr>
                                <w:sz w:val="24"/>
                              </w:rPr>
                            </w:pPr>
                            <w:r w:rsidRPr="00C416D6">
                              <w:rPr>
                                <w:sz w:val="24"/>
                              </w:rPr>
                              <w:t>КОДЫ</w:t>
                            </w:r>
                          </w:p>
                        </w:tc>
                      </w:tr>
                      <w:tr w:rsidR="007C6B4C" w:rsidRPr="00C416D6" w:rsidTr="000A633A">
                        <w:trPr>
                          <w:jc w:val="right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C6B4C" w:rsidRPr="00C416D6" w:rsidRDefault="007C6B4C" w:rsidP="00117AF5">
                            <w:pPr>
                              <w:ind w:firstLine="0"/>
                              <w:jc w:val="right"/>
                              <w:rPr>
                                <w:rFonts w:ascii="Verdana" w:hAnsi="Verdana"/>
                                <w:sz w:val="20"/>
                                <w:szCs w:val="21"/>
                              </w:rPr>
                            </w:pPr>
                            <w:r w:rsidRPr="00C416D6">
                              <w:rPr>
                                <w:sz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left w:val="single" w:sz="4" w:space="0" w:color="auto"/>
                            </w:tcBorders>
                          </w:tcPr>
                          <w:p w:rsidR="007C6B4C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6B4C" w:rsidRPr="00C416D6" w:rsidTr="000A633A">
                        <w:trPr>
                          <w:jc w:val="right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C6B4C" w:rsidRPr="00C416D6" w:rsidRDefault="007C6B4C" w:rsidP="00117AF5">
                            <w:pPr>
                              <w:ind w:firstLine="0"/>
                              <w:jc w:val="right"/>
                              <w:rPr>
                                <w:rFonts w:ascii="Verdana" w:hAnsi="Verdana"/>
                                <w:sz w:val="20"/>
                                <w:szCs w:val="21"/>
                              </w:rPr>
                            </w:pPr>
                            <w:r w:rsidRPr="00C416D6">
                              <w:rPr>
                                <w:sz w:val="24"/>
                              </w:rPr>
                              <w:t>по Сводному</w:t>
                            </w:r>
                          </w:p>
                          <w:p w:rsidR="007C6B4C" w:rsidRPr="00C416D6" w:rsidRDefault="007C6B4C" w:rsidP="00117AF5">
                            <w:pPr>
                              <w:ind w:firstLine="0"/>
                              <w:jc w:val="right"/>
                              <w:rPr>
                                <w:rFonts w:ascii="Verdana" w:hAnsi="Verdana"/>
                                <w:sz w:val="20"/>
                                <w:szCs w:val="21"/>
                              </w:rPr>
                            </w:pPr>
                            <w:r w:rsidRPr="00C416D6">
                              <w:rPr>
                                <w:sz w:val="24"/>
                              </w:rPr>
                              <w:t>реестру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left w:val="single" w:sz="4" w:space="0" w:color="auto"/>
                            </w:tcBorders>
                          </w:tcPr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6B4C" w:rsidRPr="00C416D6" w:rsidTr="000A633A">
                        <w:trPr>
                          <w:jc w:val="right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C6B4C" w:rsidRPr="00C416D6" w:rsidRDefault="007C6B4C" w:rsidP="00117AF5">
                            <w:pPr>
                              <w:ind w:firstLine="0"/>
                              <w:jc w:val="right"/>
                              <w:rPr>
                                <w:rFonts w:ascii="Verdana" w:hAnsi="Verdana"/>
                                <w:sz w:val="20"/>
                                <w:szCs w:val="21"/>
                              </w:rPr>
                            </w:pPr>
                            <w:r w:rsidRPr="00C416D6">
                              <w:rPr>
                                <w:sz w:val="24"/>
                              </w:rPr>
                              <w:t>по Сводному</w:t>
                            </w:r>
                          </w:p>
                          <w:p w:rsidR="007C6B4C" w:rsidRPr="00C416D6" w:rsidRDefault="007C6B4C" w:rsidP="00117AF5">
                            <w:pPr>
                              <w:ind w:firstLine="0"/>
                              <w:jc w:val="right"/>
                              <w:rPr>
                                <w:rFonts w:ascii="Verdana" w:hAnsi="Verdana"/>
                                <w:sz w:val="20"/>
                                <w:szCs w:val="21"/>
                              </w:rPr>
                            </w:pPr>
                            <w:r w:rsidRPr="00C416D6">
                              <w:rPr>
                                <w:sz w:val="24"/>
                              </w:rPr>
                              <w:t>реестру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left w:val="single" w:sz="4" w:space="0" w:color="auto"/>
                            </w:tcBorders>
                          </w:tcPr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6B4C" w:rsidRPr="00C416D6" w:rsidTr="000A633A">
                        <w:trPr>
                          <w:jc w:val="right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C6B4C" w:rsidRPr="00C416D6" w:rsidRDefault="007C6B4C" w:rsidP="00117AF5">
                            <w:pPr>
                              <w:ind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Код по ОКЕИ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left w:val="single" w:sz="4" w:space="0" w:color="auto"/>
                            </w:tcBorders>
                          </w:tcPr>
                          <w:p w:rsidR="007C6B4C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C6B4C" w:rsidRPr="00C416D6" w:rsidRDefault="007C6B4C" w:rsidP="00117AF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7C6B4C" w:rsidRPr="00C416D6" w:rsidRDefault="007C6B4C" w:rsidP="000E01CF">
                      <w:pPr>
                        <w:rPr>
                          <w:sz w:val="20"/>
                        </w:rPr>
                      </w:pPr>
                    </w:p>
                    <w:p w:rsidR="007C6B4C" w:rsidRPr="00066C37" w:rsidRDefault="007C6B4C" w:rsidP="000E01CF"/>
                    <w:p w:rsidR="007C6B4C" w:rsidRPr="00066C37" w:rsidRDefault="007C6B4C" w:rsidP="000E01CF"/>
                    <w:p w:rsidR="007C6B4C" w:rsidRPr="00066C37" w:rsidRDefault="007C6B4C" w:rsidP="000E01CF"/>
                    <w:p w:rsidR="007C6B4C" w:rsidRPr="00066C37" w:rsidRDefault="007C6B4C" w:rsidP="000E01CF"/>
                    <w:p w:rsidR="007C6B4C" w:rsidRPr="00066C37" w:rsidRDefault="007C6B4C" w:rsidP="000E01CF"/>
                    <w:tbl>
                      <w:tblPr>
                        <w:tblStyle w:val="a6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2065"/>
                        <w:gridCol w:w="1670"/>
                      </w:tblGrid>
                      <w:tr w:rsidR="007C6B4C" w:rsidTr="00117AF5">
                        <w:trPr>
                          <w:jc w:val="right"/>
                        </w:trPr>
                        <w:tc>
                          <w:tcPr>
                            <w:tcW w:w="210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C6B4C" w:rsidRPr="00D53CC9" w:rsidRDefault="007C6B4C" w:rsidP="00117AF5">
                            <w:pPr>
                              <w:jc w:val="right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D53CC9">
                              <w:t xml:space="preserve">по </w:t>
                            </w:r>
                            <w:r>
                              <w:t>ОКЕИ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left w:val="single" w:sz="4" w:space="0" w:color="auto"/>
                            </w:tcBorders>
                          </w:tcPr>
                          <w:p w:rsidR="007C6B4C" w:rsidRPr="00BB6F62" w:rsidRDefault="007C6B4C" w:rsidP="00117AF5">
                            <w:pPr>
                              <w:jc w:val="center"/>
                            </w:pPr>
                            <w:r>
                              <w:t>383</w:t>
                            </w:r>
                          </w:p>
                        </w:tc>
                      </w:tr>
                    </w:tbl>
                    <w:p w:rsidR="007C6B4C" w:rsidRPr="00B86396" w:rsidRDefault="007C6B4C" w:rsidP="000E01C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01CF">
        <w:rPr>
          <w:rFonts w:eastAsiaTheme="minorEastAsia"/>
          <w:sz w:val="24"/>
          <w:szCs w:val="24"/>
        </w:rPr>
        <w:t>п</w:t>
      </w:r>
      <w:r w:rsidR="000E01CF" w:rsidRPr="00D7734E">
        <w:rPr>
          <w:rFonts w:eastAsiaTheme="minorEastAsia"/>
          <w:sz w:val="24"/>
          <w:szCs w:val="24"/>
        </w:rPr>
        <w:t xml:space="preserve">о состоянию </w:t>
      </w:r>
    </w:p>
    <w:p w:rsidR="000E01CF" w:rsidRDefault="000A633A" w:rsidP="000A633A">
      <w:pPr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 _________________ 20__ года</w:t>
      </w:r>
    </w:p>
    <w:p w:rsidR="000A633A" w:rsidRDefault="000A633A" w:rsidP="000A633A">
      <w:pPr>
        <w:adjustRightInd w:val="0"/>
        <w:rPr>
          <w:rFonts w:eastAsiaTheme="minorEastAsi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946"/>
      </w:tblGrid>
      <w:tr w:rsidR="000E01CF" w:rsidRPr="00C416D6" w:rsidTr="000A633A">
        <w:trPr>
          <w:trHeight w:val="1136"/>
        </w:trPr>
        <w:tc>
          <w:tcPr>
            <w:tcW w:w="3510" w:type="dxa"/>
          </w:tcPr>
          <w:p w:rsidR="000E01CF" w:rsidRPr="00C416D6" w:rsidRDefault="000E01CF" w:rsidP="00117AF5">
            <w:pPr>
              <w:ind w:firstLine="0"/>
              <w:rPr>
                <w:sz w:val="24"/>
                <w:szCs w:val="24"/>
              </w:rPr>
            </w:pPr>
            <w:r w:rsidRPr="00C416D6">
              <w:rPr>
                <w:sz w:val="24"/>
                <w:szCs w:val="24"/>
              </w:rPr>
              <w:t>Наименование Получателя, номер и дата соглашения</w:t>
            </w:r>
          </w:p>
        </w:tc>
        <w:tc>
          <w:tcPr>
            <w:tcW w:w="6946" w:type="dxa"/>
          </w:tcPr>
          <w:p w:rsidR="00296042" w:rsidRDefault="00296042" w:rsidP="00117AF5">
            <w:pPr>
              <w:ind w:firstLine="0"/>
              <w:rPr>
                <w:sz w:val="24"/>
                <w:szCs w:val="24"/>
              </w:rPr>
            </w:pPr>
          </w:p>
          <w:p w:rsidR="00296042" w:rsidRDefault="00296042" w:rsidP="00117AF5">
            <w:pPr>
              <w:ind w:firstLine="0"/>
              <w:rPr>
                <w:sz w:val="24"/>
                <w:szCs w:val="24"/>
              </w:rPr>
            </w:pPr>
          </w:p>
          <w:p w:rsidR="00296042" w:rsidRDefault="00296042" w:rsidP="00117AF5">
            <w:pPr>
              <w:ind w:firstLine="0"/>
              <w:rPr>
                <w:sz w:val="24"/>
                <w:szCs w:val="24"/>
              </w:rPr>
            </w:pPr>
          </w:p>
          <w:p w:rsidR="00296042" w:rsidRDefault="00296042" w:rsidP="00117AF5">
            <w:pPr>
              <w:ind w:firstLine="0"/>
              <w:rPr>
                <w:sz w:val="24"/>
                <w:szCs w:val="24"/>
              </w:rPr>
            </w:pPr>
          </w:p>
          <w:p w:rsidR="000E01CF" w:rsidRPr="00C416D6" w:rsidRDefault="000E01CF" w:rsidP="00117AF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от _______________№ _____________</w:t>
            </w:r>
          </w:p>
        </w:tc>
      </w:tr>
      <w:tr w:rsidR="000E01CF" w:rsidRPr="00C416D6" w:rsidTr="00117AF5">
        <w:tc>
          <w:tcPr>
            <w:tcW w:w="3510" w:type="dxa"/>
          </w:tcPr>
          <w:p w:rsidR="000E01CF" w:rsidRPr="00C416D6" w:rsidRDefault="000E01CF" w:rsidP="00117AF5">
            <w:pPr>
              <w:ind w:firstLine="0"/>
              <w:rPr>
                <w:sz w:val="24"/>
                <w:szCs w:val="24"/>
              </w:rPr>
            </w:pPr>
            <w:r w:rsidRPr="00C416D6">
              <w:rPr>
                <w:sz w:val="24"/>
                <w:szCs w:val="24"/>
              </w:rPr>
              <w:t>Наименование Главного</w:t>
            </w:r>
            <w:r>
              <w:rPr>
                <w:sz w:val="24"/>
                <w:szCs w:val="24"/>
              </w:rPr>
              <w:t xml:space="preserve"> </w:t>
            </w:r>
            <w:r w:rsidRPr="00C416D6">
              <w:rPr>
                <w:sz w:val="24"/>
                <w:szCs w:val="24"/>
              </w:rPr>
              <w:t>распорядителя средств</w:t>
            </w:r>
            <w:r>
              <w:rPr>
                <w:sz w:val="24"/>
                <w:szCs w:val="24"/>
              </w:rPr>
              <w:t xml:space="preserve"> </w:t>
            </w:r>
            <w:r w:rsidRPr="00C416D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946" w:type="dxa"/>
          </w:tcPr>
          <w:p w:rsidR="000E01CF" w:rsidRPr="00C416D6" w:rsidRDefault="000E01CF" w:rsidP="00117AF5">
            <w:pPr>
              <w:ind w:firstLine="0"/>
              <w:rPr>
                <w:sz w:val="24"/>
                <w:szCs w:val="24"/>
              </w:rPr>
            </w:pPr>
            <w:r w:rsidRPr="00C416D6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>региональной политики и массовых коммуникаций</w:t>
            </w:r>
            <w:r w:rsidRPr="00C416D6">
              <w:rPr>
                <w:sz w:val="24"/>
                <w:szCs w:val="24"/>
              </w:rPr>
              <w:t xml:space="preserve"> Омской области</w:t>
            </w:r>
          </w:p>
        </w:tc>
      </w:tr>
      <w:tr w:rsidR="000E01CF" w:rsidRPr="00C416D6" w:rsidTr="00117AF5">
        <w:tc>
          <w:tcPr>
            <w:tcW w:w="3510" w:type="dxa"/>
          </w:tcPr>
          <w:p w:rsidR="000E01CF" w:rsidRPr="00C416D6" w:rsidRDefault="000E01CF" w:rsidP="00117AF5">
            <w:pPr>
              <w:ind w:firstLine="0"/>
              <w:rPr>
                <w:sz w:val="24"/>
                <w:szCs w:val="24"/>
              </w:rPr>
            </w:pPr>
            <w:r w:rsidRPr="00C416D6">
              <w:rPr>
                <w:sz w:val="24"/>
                <w:szCs w:val="24"/>
              </w:rPr>
              <w:t>Вид документа</w:t>
            </w:r>
            <w:r>
              <w:rPr>
                <w:sz w:val="24"/>
                <w:szCs w:val="24"/>
              </w:rPr>
              <w:t xml:space="preserve"> </w:t>
            </w:r>
            <w:r w:rsidRPr="00C416D6">
              <w:rPr>
                <w:sz w:val="24"/>
                <w:szCs w:val="24"/>
              </w:rPr>
              <w:t xml:space="preserve">(первичный - </w:t>
            </w:r>
            <w:r>
              <w:rPr>
                <w:sz w:val="24"/>
                <w:szCs w:val="24"/>
              </w:rPr>
              <w:t>«</w:t>
            </w:r>
            <w:r w:rsidRPr="00C416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»</w:t>
            </w:r>
            <w:r w:rsidRPr="00C416D6">
              <w:rPr>
                <w:sz w:val="24"/>
                <w:szCs w:val="24"/>
              </w:rPr>
              <w:t xml:space="preserve">, уточненный - </w:t>
            </w:r>
            <w:r>
              <w:rPr>
                <w:sz w:val="24"/>
                <w:szCs w:val="24"/>
              </w:rPr>
              <w:t>«</w:t>
            </w:r>
            <w:r w:rsidRPr="00C416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</w:t>
            </w:r>
            <w:r w:rsidRPr="00C416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C416D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  <w:r w:rsidRPr="00C416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C416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»</w:t>
            </w:r>
            <w:r w:rsidRPr="00C416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C416D6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»</w:t>
            </w:r>
            <w:r w:rsidRPr="00C416D6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0E01CF" w:rsidRPr="00C416D6" w:rsidRDefault="000E01CF" w:rsidP="00117AF5">
            <w:pPr>
              <w:ind w:firstLine="0"/>
              <w:rPr>
                <w:sz w:val="24"/>
                <w:szCs w:val="24"/>
              </w:rPr>
            </w:pPr>
            <w:r w:rsidRPr="00C416D6">
              <w:rPr>
                <w:sz w:val="24"/>
                <w:szCs w:val="24"/>
              </w:rPr>
              <w:t>0</w:t>
            </w:r>
          </w:p>
        </w:tc>
      </w:tr>
    </w:tbl>
    <w:p w:rsidR="000E01CF" w:rsidRDefault="000E01CF" w:rsidP="000E01CF">
      <w:pPr>
        <w:adjustRightInd w:val="0"/>
        <w:jc w:val="both"/>
        <w:rPr>
          <w:rFonts w:eastAsiaTheme="minorEastAsia"/>
          <w:sz w:val="24"/>
          <w:szCs w:val="24"/>
        </w:rPr>
      </w:pPr>
    </w:p>
    <w:p w:rsidR="000E01CF" w:rsidRDefault="000E01CF" w:rsidP="000E01CF">
      <w:pPr>
        <w:adjustRightInd w:val="0"/>
        <w:jc w:val="both"/>
        <w:rPr>
          <w:rFonts w:eastAsiaTheme="minorEastAsia"/>
          <w:sz w:val="24"/>
          <w:szCs w:val="24"/>
        </w:rPr>
      </w:pPr>
      <w:r w:rsidRPr="00D7734E">
        <w:rPr>
          <w:rFonts w:eastAsiaTheme="minorEastAsia"/>
          <w:sz w:val="24"/>
          <w:szCs w:val="24"/>
        </w:rPr>
        <w:t>Периодичность: квартальная, годовая.</w:t>
      </w:r>
    </w:p>
    <w:p w:rsidR="000E01CF" w:rsidRPr="00D7734E" w:rsidRDefault="000E01CF" w:rsidP="000E01CF">
      <w:pPr>
        <w:adjustRightInd w:val="0"/>
        <w:jc w:val="both"/>
        <w:rPr>
          <w:rFonts w:eastAsiaTheme="minorEastAsia"/>
          <w:sz w:val="24"/>
          <w:szCs w:val="24"/>
        </w:rPr>
      </w:pPr>
    </w:p>
    <w:p w:rsidR="000E01CF" w:rsidRPr="00D7734E" w:rsidRDefault="000E01CF" w:rsidP="000E01CF">
      <w:pPr>
        <w:adjustRightInd w:val="0"/>
        <w:jc w:val="both"/>
        <w:rPr>
          <w:rFonts w:eastAsiaTheme="minorEastAsia"/>
          <w:sz w:val="24"/>
          <w:szCs w:val="24"/>
        </w:rPr>
      </w:pPr>
      <w:r w:rsidRPr="00D7734E">
        <w:rPr>
          <w:rFonts w:eastAsiaTheme="minorEastAsia"/>
          <w:sz w:val="24"/>
          <w:szCs w:val="24"/>
        </w:rPr>
        <w:t>Единица измерения: рубль (с точностью до второго десятичного знака)</w:t>
      </w:r>
    </w:p>
    <w:p w:rsidR="000E01CF" w:rsidRPr="00D7734E" w:rsidRDefault="000E01CF" w:rsidP="000E01CF">
      <w:pPr>
        <w:adjustRightInd w:val="0"/>
        <w:jc w:val="both"/>
        <w:rPr>
          <w:rFonts w:eastAsiaTheme="minorEastAsia"/>
          <w:sz w:val="24"/>
          <w:szCs w:val="24"/>
        </w:rPr>
      </w:pPr>
    </w:p>
    <w:tbl>
      <w:tblPr>
        <w:tblW w:w="1473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1417"/>
        <w:gridCol w:w="2410"/>
        <w:gridCol w:w="2551"/>
        <w:gridCol w:w="2268"/>
      </w:tblGrid>
      <w:tr w:rsidR="000E01CF" w:rsidRPr="00D7734E" w:rsidTr="00117AF5">
        <w:trPr>
          <w:trHeight w:val="791"/>
          <w:tblHeader/>
        </w:trPr>
        <w:tc>
          <w:tcPr>
            <w:tcW w:w="60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Код строки</w:t>
            </w:r>
            <w:r w:rsidRPr="00D773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 xml:space="preserve">Код направления расходования </w:t>
            </w:r>
            <w:r>
              <w:rPr>
                <w:sz w:val="24"/>
                <w:szCs w:val="24"/>
              </w:rPr>
              <w:t>Гранта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Сумма</w:t>
            </w:r>
          </w:p>
        </w:tc>
      </w:tr>
      <w:tr w:rsidR="000E01CF" w:rsidRPr="00D7734E" w:rsidTr="00117AF5">
        <w:trPr>
          <w:trHeight w:val="264"/>
          <w:tblHeader/>
        </w:trPr>
        <w:tc>
          <w:tcPr>
            <w:tcW w:w="60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нарастающим итогом с начала года</w:t>
            </w:r>
          </w:p>
        </w:tc>
      </w:tr>
      <w:tr w:rsidR="000E01CF" w:rsidRPr="00D7734E" w:rsidTr="00117AF5">
        <w:trPr>
          <w:tblHeader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5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t>Гранта</w:t>
            </w:r>
            <w:r w:rsidRPr="00D7734E">
              <w:rPr>
                <w:sz w:val="24"/>
                <w:szCs w:val="24"/>
              </w:rPr>
              <w:t xml:space="preserve"> на начало года,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bookmarkStart w:id="1" w:name="p1502"/>
            <w:bookmarkEnd w:id="1"/>
            <w:r w:rsidRPr="00D7734E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 том числе: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подлежащий возврату в областной бюджет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lastRenderedPageBreak/>
              <w:t>в том числе: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210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bookmarkStart w:id="2" w:name="p1529"/>
            <w:bookmarkEnd w:id="2"/>
            <w:r w:rsidRPr="00D7734E">
              <w:rPr>
                <w:sz w:val="24"/>
                <w:szCs w:val="24"/>
              </w:rPr>
              <w:t>220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 том числе: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Выплаты персоналу,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0100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0200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0300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0420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Выбытие со счетов: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0610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законодательством предусмотрена возможность такого размещения целевых средств),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360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0620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370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0810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0820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lastRenderedPageBreak/>
              <w:t>Выплаты по окончательным расчетам,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390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Возвращено в областной бюджет,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400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 том числе: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израсходованных не по целевому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назначению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410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420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t>Гранта</w:t>
            </w:r>
            <w:r w:rsidRPr="00D7734E">
              <w:rPr>
                <w:sz w:val="24"/>
                <w:szCs w:val="24"/>
              </w:rPr>
              <w:t xml:space="preserve"> на конец отчетного периода, 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bookmarkStart w:id="3" w:name="p1647"/>
            <w:bookmarkEnd w:id="3"/>
            <w:r w:rsidRPr="00D7734E">
              <w:rPr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в том числе: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510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  <w:tr w:rsidR="000E01CF" w:rsidRPr="00D7734E" w:rsidTr="00117AF5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подлежит возврату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bookmarkStart w:id="4" w:name="p1658"/>
            <w:bookmarkEnd w:id="4"/>
            <w:r w:rsidRPr="00D7734E">
              <w:rPr>
                <w:sz w:val="24"/>
                <w:szCs w:val="24"/>
              </w:rPr>
              <w:t>520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</w:tbl>
    <w:p w:rsidR="000E01CF" w:rsidRPr="00D7734E" w:rsidRDefault="000E01CF" w:rsidP="000E01CF">
      <w:pPr>
        <w:jc w:val="both"/>
        <w:rPr>
          <w:sz w:val="24"/>
          <w:szCs w:val="24"/>
        </w:rPr>
      </w:pPr>
      <w:r w:rsidRPr="00D7734E">
        <w:rPr>
          <w:sz w:val="24"/>
          <w:szCs w:val="24"/>
        </w:rPr>
        <w:t> </w:t>
      </w:r>
    </w:p>
    <w:tbl>
      <w:tblPr>
        <w:tblW w:w="14750" w:type="dxa"/>
        <w:tblInd w:w="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1"/>
        <w:gridCol w:w="5953"/>
        <w:gridCol w:w="76"/>
        <w:gridCol w:w="2192"/>
        <w:gridCol w:w="76"/>
        <w:gridCol w:w="2192"/>
      </w:tblGrid>
      <w:tr w:rsidR="000E01CF" w:rsidRPr="00D7734E" w:rsidTr="00117AF5">
        <w:tc>
          <w:tcPr>
            <w:tcW w:w="4261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5953" w:type="dxa"/>
            <w:tcBorders>
              <w:bottom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  <w:vAlign w:val="bottom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</w:p>
        </w:tc>
      </w:tr>
      <w:tr w:rsidR="000E01CF" w:rsidRPr="000715A4" w:rsidTr="00117AF5">
        <w:tc>
          <w:tcPr>
            <w:tcW w:w="4261" w:type="dxa"/>
            <w:hideMark/>
          </w:tcPr>
          <w:p w:rsidR="000E01CF" w:rsidRPr="00D7734E" w:rsidRDefault="000E01CF" w:rsidP="00117AF5">
            <w:pPr>
              <w:rPr>
                <w:i/>
                <w:sz w:val="24"/>
                <w:szCs w:val="24"/>
              </w:rPr>
            </w:pPr>
            <w:r w:rsidRPr="00D7734E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</w:tcBorders>
            <w:hideMark/>
          </w:tcPr>
          <w:p w:rsidR="000E01CF" w:rsidRPr="000715A4" w:rsidRDefault="000E01CF" w:rsidP="00117AF5">
            <w:pPr>
              <w:jc w:val="center"/>
              <w:rPr>
                <w:i/>
                <w:sz w:val="20"/>
                <w:szCs w:val="24"/>
              </w:rPr>
            </w:pPr>
            <w:r w:rsidRPr="000715A4">
              <w:rPr>
                <w:i/>
                <w:sz w:val="20"/>
                <w:szCs w:val="24"/>
              </w:rPr>
              <w:t>(должность)</w:t>
            </w:r>
          </w:p>
        </w:tc>
        <w:tc>
          <w:tcPr>
            <w:tcW w:w="76" w:type="dxa"/>
            <w:hideMark/>
          </w:tcPr>
          <w:p w:rsidR="000E01CF" w:rsidRPr="000715A4" w:rsidRDefault="000E01CF" w:rsidP="00117AF5">
            <w:pPr>
              <w:rPr>
                <w:i/>
                <w:sz w:val="20"/>
                <w:szCs w:val="24"/>
              </w:rPr>
            </w:pPr>
            <w:r w:rsidRPr="000715A4">
              <w:rPr>
                <w:i/>
                <w:sz w:val="20"/>
                <w:szCs w:val="24"/>
              </w:rPr>
              <w:t> </w:t>
            </w:r>
          </w:p>
        </w:tc>
        <w:tc>
          <w:tcPr>
            <w:tcW w:w="2192" w:type="dxa"/>
            <w:tcBorders>
              <w:top w:val="single" w:sz="8" w:space="0" w:color="000000"/>
            </w:tcBorders>
            <w:hideMark/>
          </w:tcPr>
          <w:p w:rsidR="000E01CF" w:rsidRPr="000715A4" w:rsidRDefault="000E01CF" w:rsidP="00117AF5">
            <w:pPr>
              <w:jc w:val="center"/>
              <w:rPr>
                <w:i/>
                <w:sz w:val="20"/>
                <w:szCs w:val="24"/>
              </w:rPr>
            </w:pPr>
            <w:r w:rsidRPr="000715A4">
              <w:rPr>
                <w:i/>
                <w:sz w:val="20"/>
                <w:szCs w:val="24"/>
              </w:rPr>
              <w:t>(подпись)</w:t>
            </w:r>
          </w:p>
        </w:tc>
        <w:tc>
          <w:tcPr>
            <w:tcW w:w="76" w:type="dxa"/>
            <w:hideMark/>
          </w:tcPr>
          <w:p w:rsidR="000E01CF" w:rsidRPr="000715A4" w:rsidRDefault="000E01CF" w:rsidP="00117AF5">
            <w:pPr>
              <w:rPr>
                <w:i/>
                <w:sz w:val="20"/>
                <w:szCs w:val="24"/>
              </w:rPr>
            </w:pPr>
            <w:r w:rsidRPr="000715A4">
              <w:rPr>
                <w:i/>
                <w:sz w:val="20"/>
                <w:szCs w:val="24"/>
              </w:rPr>
              <w:t> </w:t>
            </w:r>
          </w:p>
        </w:tc>
        <w:tc>
          <w:tcPr>
            <w:tcW w:w="2192" w:type="dxa"/>
            <w:tcBorders>
              <w:top w:val="single" w:sz="8" w:space="0" w:color="000000"/>
            </w:tcBorders>
            <w:vAlign w:val="bottom"/>
            <w:hideMark/>
          </w:tcPr>
          <w:p w:rsidR="000E01CF" w:rsidRPr="000715A4" w:rsidRDefault="000E01CF" w:rsidP="00117AF5">
            <w:pPr>
              <w:jc w:val="center"/>
              <w:rPr>
                <w:i/>
                <w:sz w:val="20"/>
                <w:szCs w:val="24"/>
              </w:rPr>
            </w:pPr>
            <w:r w:rsidRPr="000715A4">
              <w:rPr>
                <w:i/>
                <w:sz w:val="20"/>
                <w:szCs w:val="24"/>
              </w:rPr>
              <w:t>(инициалы, фамилия)</w:t>
            </w:r>
          </w:p>
        </w:tc>
      </w:tr>
      <w:tr w:rsidR="000E01CF" w:rsidRPr="00D7734E" w:rsidTr="00117AF5">
        <w:tc>
          <w:tcPr>
            <w:tcW w:w="4261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Исполнитель</w:t>
            </w:r>
          </w:p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8" w:space="0" w:color="000000"/>
            </w:tcBorders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  <w:vAlign w:val="bottom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  <w:vAlign w:val="bottom"/>
            <w:hideMark/>
          </w:tcPr>
          <w:p w:rsidR="000E01CF" w:rsidRPr="00D7734E" w:rsidRDefault="000E01CF" w:rsidP="00117AF5">
            <w:pPr>
              <w:jc w:val="center"/>
              <w:rPr>
                <w:sz w:val="24"/>
                <w:szCs w:val="24"/>
              </w:rPr>
            </w:pPr>
          </w:p>
        </w:tc>
      </w:tr>
      <w:tr w:rsidR="000E01CF" w:rsidRPr="00D7734E" w:rsidTr="00117AF5">
        <w:tc>
          <w:tcPr>
            <w:tcW w:w="4261" w:type="dxa"/>
            <w:hideMark/>
          </w:tcPr>
          <w:p w:rsidR="000E01CF" w:rsidRPr="00D7734E" w:rsidRDefault="000E01CF" w:rsidP="00117AF5">
            <w:pPr>
              <w:rPr>
                <w:i/>
                <w:sz w:val="24"/>
                <w:szCs w:val="24"/>
              </w:rPr>
            </w:pPr>
            <w:r w:rsidRPr="00D7734E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</w:tcBorders>
            <w:hideMark/>
          </w:tcPr>
          <w:p w:rsidR="000E01CF" w:rsidRPr="000715A4" w:rsidRDefault="000E01CF" w:rsidP="00117AF5">
            <w:pPr>
              <w:jc w:val="center"/>
              <w:rPr>
                <w:i/>
                <w:sz w:val="20"/>
                <w:szCs w:val="20"/>
              </w:rPr>
            </w:pPr>
            <w:r w:rsidRPr="000715A4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76" w:type="dxa"/>
            <w:hideMark/>
          </w:tcPr>
          <w:p w:rsidR="000E01CF" w:rsidRPr="000715A4" w:rsidRDefault="000E01CF" w:rsidP="00117AF5">
            <w:pPr>
              <w:rPr>
                <w:i/>
                <w:sz w:val="20"/>
                <w:szCs w:val="20"/>
              </w:rPr>
            </w:pPr>
            <w:r w:rsidRPr="000715A4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single" w:sz="8" w:space="0" w:color="000000"/>
            </w:tcBorders>
            <w:hideMark/>
          </w:tcPr>
          <w:p w:rsidR="000E01CF" w:rsidRPr="000715A4" w:rsidRDefault="000E01CF" w:rsidP="00117AF5">
            <w:pPr>
              <w:jc w:val="center"/>
              <w:rPr>
                <w:i/>
                <w:sz w:val="20"/>
                <w:szCs w:val="20"/>
              </w:rPr>
            </w:pPr>
            <w:r w:rsidRPr="000715A4">
              <w:rPr>
                <w:i/>
                <w:sz w:val="20"/>
                <w:szCs w:val="20"/>
              </w:rPr>
              <w:t>(инициалы, фамилия)</w:t>
            </w:r>
          </w:p>
        </w:tc>
        <w:tc>
          <w:tcPr>
            <w:tcW w:w="76" w:type="dxa"/>
            <w:hideMark/>
          </w:tcPr>
          <w:p w:rsidR="000E01CF" w:rsidRPr="000715A4" w:rsidRDefault="000E01CF" w:rsidP="00117AF5">
            <w:pPr>
              <w:rPr>
                <w:i/>
                <w:sz w:val="20"/>
                <w:szCs w:val="20"/>
              </w:rPr>
            </w:pPr>
            <w:r w:rsidRPr="000715A4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single" w:sz="8" w:space="0" w:color="000000"/>
            </w:tcBorders>
            <w:vAlign w:val="bottom"/>
            <w:hideMark/>
          </w:tcPr>
          <w:p w:rsidR="000E01CF" w:rsidRPr="000715A4" w:rsidRDefault="000E01CF" w:rsidP="00117AF5">
            <w:pPr>
              <w:jc w:val="center"/>
              <w:rPr>
                <w:i/>
                <w:sz w:val="20"/>
                <w:szCs w:val="20"/>
              </w:rPr>
            </w:pPr>
            <w:r w:rsidRPr="000715A4">
              <w:rPr>
                <w:i/>
                <w:sz w:val="20"/>
                <w:szCs w:val="20"/>
              </w:rPr>
              <w:t>(телефон)</w:t>
            </w:r>
          </w:p>
        </w:tc>
      </w:tr>
      <w:tr w:rsidR="000E01CF" w:rsidRPr="00D7734E" w:rsidTr="00117AF5">
        <w:tc>
          <w:tcPr>
            <w:tcW w:w="4261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7734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D7734E">
              <w:rPr>
                <w:sz w:val="24"/>
                <w:szCs w:val="24"/>
              </w:rPr>
              <w:t xml:space="preserve"> _______ 20__ года</w:t>
            </w:r>
          </w:p>
        </w:tc>
        <w:tc>
          <w:tcPr>
            <w:tcW w:w="5953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76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192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76" w:type="dxa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  <w:tc>
          <w:tcPr>
            <w:tcW w:w="2192" w:type="dxa"/>
            <w:vAlign w:val="bottom"/>
            <w:hideMark/>
          </w:tcPr>
          <w:p w:rsidR="000E01CF" w:rsidRPr="00D7734E" w:rsidRDefault="000E01CF" w:rsidP="00117AF5">
            <w:pPr>
              <w:rPr>
                <w:sz w:val="24"/>
                <w:szCs w:val="24"/>
              </w:rPr>
            </w:pPr>
            <w:r w:rsidRPr="00D7734E">
              <w:rPr>
                <w:sz w:val="24"/>
                <w:szCs w:val="24"/>
              </w:rPr>
              <w:t> </w:t>
            </w:r>
          </w:p>
        </w:tc>
      </w:tr>
    </w:tbl>
    <w:p w:rsidR="000E01CF" w:rsidRDefault="000E01CF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</w:pPr>
    </w:p>
    <w:p w:rsidR="00296042" w:rsidRDefault="00296042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</w:pPr>
    </w:p>
    <w:p w:rsidR="00296042" w:rsidRDefault="00296042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</w:pPr>
    </w:p>
    <w:p w:rsidR="00296042" w:rsidRDefault="00296042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</w:pPr>
    </w:p>
    <w:p w:rsidR="00296042" w:rsidRDefault="00296042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</w:pPr>
    </w:p>
    <w:p w:rsidR="00296042" w:rsidRDefault="00296042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</w:pPr>
    </w:p>
    <w:p w:rsidR="00296042" w:rsidRPr="000E01CF" w:rsidRDefault="00296042" w:rsidP="000E01CF">
      <w:pPr>
        <w:tabs>
          <w:tab w:val="left" w:pos="1377"/>
          <w:tab w:val="left" w:pos="1378"/>
          <w:tab w:val="left" w:pos="2111"/>
          <w:tab w:val="left" w:pos="4140"/>
          <w:tab w:val="left" w:pos="5155"/>
          <w:tab w:val="left" w:pos="6842"/>
          <w:tab w:val="left" w:pos="9331"/>
          <w:tab w:val="left" w:pos="10928"/>
          <w:tab w:val="left" w:pos="12577"/>
          <w:tab w:val="left" w:pos="12968"/>
        </w:tabs>
        <w:ind w:right="116"/>
        <w:rPr>
          <w:sz w:val="28"/>
        </w:rPr>
        <w:sectPr w:rsidR="00296042" w:rsidRPr="000E01CF">
          <w:type w:val="continuous"/>
          <w:pgSz w:w="16850" w:h="11920" w:orient="landscape"/>
          <w:pgMar w:top="980" w:right="860" w:bottom="280" w:left="920" w:header="720" w:footer="720" w:gutter="0"/>
          <w:cols w:space="720"/>
        </w:sectPr>
      </w:pPr>
    </w:p>
    <w:p w:rsidR="00E90AD7" w:rsidRPr="0080247C" w:rsidRDefault="0014735C" w:rsidP="0080247C">
      <w:pPr>
        <w:pStyle w:val="a5"/>
        <w:tabs>
          <w:tab w:val="left" w:pos="2729"/>
        </w:tabs>
        <w:ind w:left="2728" w:firstLine="0"/>
        <w:jc w:val="center"/>
        <w:rPr>
          <w:b/>
          <w:sz w:val="28"/>
          <w:szCs w:val="28"/>
        </w:rPr>
      </w:pPr>
      <w:r w:rsidRPr="0080247C">
        <w:rPr>
          <w:b/>
          <w:sz w:val="28"/>
          <w:szCs w:val="28"/>
        </w:rPr>
        <w:lastRenderedPageBreak/>
        <w:t>Требования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к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составу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документов,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подтверждающих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целевое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использование</w:t>
      </w:r>
      <w:r w:rsidR="00745F6D" w:rsidRPr="0080247C">
        <w:rPr>
          <w:b/>
          <w:sz w:val="28"/>
          <w:szCs w:val="28"/>
        </w:rPr>
        <w:t xml:space="preserve"> </w:t>
      </w:r>
      <w:r w:rsidRPr="0080247C">
        <w:rPr>
          <w:b/>
          <w:sz w:val="28"/>
          <w:szCs w:val="28"/>
        </w:rPr>
        <w:t>гранта</w:t>
      </w:r>
    </w:p>
    <w:p w:rsidR="0080247C" w:rsidRPr="0080247C" w:rsidRDefault="0080247C" w:rsidP="0080247C">
      <w:pPr>
        <w:pStyle w:val="a5"/>
        <w:tabs>
          <w:tab w:val="left" w:pos="2729"/>
        </w:tabs>
        <w:ind w:left="2728" w:firstLine="0"/>
        <w:jc w:val="center"/>
        <w:rPr>
          <w:b/>
          <w:sz w:val="28"/>
          <w:szCs w:val="28"/>
        </w:rPr>
      </w:pPr>
      <w:r w:rsidRPr="0080247C">
        <w:rPr>
          <w:b/>
          <w:sz w:val="28"/>
          <w:szCs w:val="28"/>
        </w:rPr>
        <w:t>(подтверждение произведенных</w:t>
      </w:r>
      <w:r w:rsidR="000A633A">
        <w:rPr>
          <w:b/>
          <w:sz w:val="28"/>
          <w:szCs w:val="28"/>
        </w:rPr>
        <w:t xml:space="preserve"> финансовых</w:t>
      </w:r>
      <w:r w:rsidRPr="0080247C">
        <w:rPr>
          <w:b/>
          <w:sz w:val="28"/>
          <w:szCs w:val="28"/>
        </w:rPr>
        <w:t xml:space="preserve"> расходов)</w:t>
      </w:r>
    </w:p>
    <w:p w:rsidR="00E90AD7" w:rsidRDefault="00E90AD7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106"/>
        <w:gridCol w:w="6380"/>
      </w:tblGrid>
      <w:tr w:rsidR="00E90AD7" w:rsidTr="00326DDB">
        <w:trPr>
          <w:trHeight w:val="1151"/>
        </w:trPr>
        <w:tc>
          <w:tcPr>
            <w:tcW w:w="3116" w:type="dxa"/>
          </w:tcPr>
          <w:p w:rsidR="00E90AD7" w:rsidRDefault="00E90AD7">
            <w:pPr>
              <w:pStyle w:val="TableParagraph"/>
              <w:ind w:left="0"/>
              <w:rPr>
                <w:sz w:val="26"/>
              </w:rPr>
            </w:pPr>
          </w:p>
          <w:p w:rsidR="00E90AD7" w:rsidRDefault="00E90AD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E90AD7" w:rsidRDefault="0014735C">
            <w:pPr>
              <w:pStyle w:val="TableParagraph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Статья</w:t>
            </w:r>
            <w:r w:rsidR="00745F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</w:p>
        </w:tc>
        <w:tc>
          <w:tcPr>
            <w:tcW w:w="5106" w:type="dxa"/>
          </w:tcPr>
          <w:p w:rsidR="00E90AD7" w:rsidRDefault="000A633A" w:rsidP="000A633A">
            <w:pPr>
              <w:pStyle w:val="TableParagraph"/>
              <w:ind w:left="388" w:right="38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Копии документов</w:t>
            </w:r>
            <w:r w:rsidR="0014735C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которыми </w:t>
            </w:r>
            <w:proofErr w:type="spellStart"/>
            <w:r>
              <w:rPr>
                <w:b/>
                <w:sz w:val="24"/>
              </w:rPr>
              <w:t>грантополучатель</w:t>
            </w:r>
            <w:proofErr w:type="spellEnd"/>
            <w:r>
              <w:rPr>
                <w:b/>
                <w:sz w:val="24"/>
              </w:rPr>
              <w:t xml:space="preserve"> подтверждает произведенные расходы, при сдаче отчета в Министерство </w:t>
            </w:r>
          </w:p>
        </w:tc>
        <w:tc>
          <w:tcPr>
            <w:tcW w:w="6380" w:type="dxa"/>
          </w:tcPr>
          <w:p w:rsidR="00DE6D42" w:rsidRDefault="0014735C" w:rsidP="00DE6D42">
            <w:pPr>
              <w:pStyle w:val="TableParagraph"/>
              <w:ind w:left="212" w:right="121" w:hanging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Документы, которые должны быть у </w:t>
            </w:r>
            <w:proofErr w:type="spellStart"/>
            <w:r>
              <w:rPr>
                <w:b/>
                <w:sz w:val="24"/>
              </w:rPr>
              <w:t>грантополучателя</w:t>
            </w:r>
            <w:proofErr w:type="spellEnd"/>
            <w:r w:rsidR="00DE6D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 копии которых он обязан оперативно предоставить</w:t>
            </w:r>
            <w:r w:rsidR="00DE6D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DE6D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  <w:r w:rsidR="00DE6D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запроса</w:t>
            </w:r>
            <w:r w:rsidR="00DE6D42">
              <w:rPr>
                <w:b/>
                <w:sz w:val="24"/>
              </w:rPr>
              <w:t xml:space="preserve"> </w:t>
            </w:r>
          </w:p>
          <w:p w:rsidR="00E90AD7" w:rsidRDefault="00DE6D42" w:rsidP="00296042">
            <w:pPr>
              <w:pStyle w:val="TableParagraph"/>
              <w:spacing w:line="270" w:lineRule="atLeast"/>
              <w:ind w:left="486" w:right="82" w:hanging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14735C">
              <w:rPr>
                <w:b/>
                <w:sz w:val="24"/>
              </w:rPr>
              <w:t>рганов</w:t>
            </w:r>
            <w:r>
              <w:rPr>
                <w:b/>
                <w:sz w:val="24"/>
              </w:rPr>
              <w:t xml:space="preserve"> </w:t>
            </w:r>
            <w:r w:rsidR="0014735C">
              <w:rPr>
                <w:b/>
                <w:sz w:val="24"/>
              </w:rPr>
              <w:t>финансового</w:t>
            </w:r>
            <w:r>
              <w:rPr>
                <w:b/>
                <w:sz w:val="24"/>
              </w:rPr>
              <w:t xml:space="preserve"> </w:t>
            </w:r>
            <w:r w:rsidR="0014735C">
              <w:rPr>
                <w:b/>
                <w:sz w:val="24"/>
              </w:rPr>
              <w:t>контроля</w:t>
            </w:r>
          </w:p>
        </w:tc>
      </w:tr>
      <w:tr w:rsidR="00E90AD7">
        <w:trPr>
          <w:trHeight w:val="4692"/>
        </w:trPr>
        <w:tc>
          <w:tcPr>
            <w:tcW w:w="3116" w:type="dxa"/>
          </w:tcPr>
          <w:p w:rsidR="00E90AD7" w:rsidRDefault="0014735C">
            <w:pPr>
              <w:pStyle w:val="TableParagraph"/>
              <w:spacing w:line="275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Оплата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106" w:type="dxa"/>
          </w:tcPr>
          <w:p w:rsidR="00E90AD7" w:rsidRDefault="0014735C">
            <w:pPr>
              <w:pStyle w:val="TableParagraph"/>
              <w:ind w:right="5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E6D4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DE6D4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штатных</w:t>
            </w:r>
            <w:r w:rsidR="00DE6D4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 w:rsidR="00DE6D42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грантополучателя</w:t>
            </w:r>
            <w:proofErr w:type="spellEnd"/>
            <w:r>
              <w:rPr>
                <w:i/>
                <w:sz w:val="24"/>
              </w:rPr>
              <w:t>, участвующих в реализации</w:t>
            </w:r>
            <w:r w:rsidR="004C4A5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проекта:</w:t>
            </w:r>
          </w:p>
          <w:p w:rsidR="00E90AD7" w:rsidRDefault="004C4A5D" w:rsidP="00C72EB5">
            <w:pPr>
              <w:pStyle w:val="TableParagraph"/>
              <w:numPr>
                <w:ilvl w:val="0"/>
                <w:numId w:val="13"/>
              </w:numPr>
              <w:ind w:left="49" w:right="51" w:firstLine="567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рудовые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если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имеются,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соглашения 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внесении 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изменений;</w:t>
            </w:r>
          </w:p>
          <w:p w:rsidR="00E90AD7" w:rsidRDefault="004C4A5D" w:rsidP="00C72EB5">
            <w:pPr>
              <w:pStyle w:val="TableParagraph"/>
              <w:numPr>
                <w:ilvl w:val="0"/>
                <w:numId w:val="13"/>
              </w:numPr>
              <w:ind w:left="49" w:right="49" w:firstLine="56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</w:t>
            </w:r>
            <w:r w:rsidR="0014735C">
              <w:rPr>
                <w:i/>
                <w:sz w:val="24"/>
              </w:rPr>
              <w:t>сли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работникам,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участвующим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реализации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проекта,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одними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теми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же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платежами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производятся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выплаты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из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других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источников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(помимо</w:t>
            </w:r>
            <w:r>
              <w:rPr>
                <w:i/>
                <w:sz w:val="24"/>
              </w:rPr>
              <w:t xml:space="preserve"> </w:t>
            </w:r>
            <w:proofErr w:type="gramStart"/>
            <w:r w:rsidR="0014735C">
              <w:rPr>
                <w:i/>
                <w:sz w:val="24"/>
              </w:rPr>
              <w:t>гранта)–</w:t>
            </w:r>
            <w:proofErr w:type="gramEnd"/>
            <w:r w:rsidR="0014735C">
              <w:rPr>
                <w:sz w:val="24"/>
              </w:rPr>
              <w:t>отдельные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расчетные ведомости по проекту или расчет (в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произвольной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форме),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котором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выделяются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суммы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выплат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работникам,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производимые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счет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гранта,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удерживаемые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перечисляемые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бюджет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суммы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налога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доходы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физических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лиц,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так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же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уплачиваемые</w:t>
            </w:r>
          </w:p>
          <w:p w:rsidR="00E90AD7" w:rsidRDefault="0014735C" w:rsidP="00C72EB5">
            <w:pPr>
              <w:pStyle w:val="TableParagraph"/>
              <w:spacing w:line="270" w:lineRule="atLeast"/>
              <w:ind w:left="49" w:right="51"/>
              <w:jc w:val="both"/>
              <w:rPr>
                <w:sz w:val="24"/>
              </w:rPr>
            </w:pPr>
            <w:r>
              <w:rPr>
                <w:sz w:val="24"/>
              </w:rPr>
              <w:t>с указанных сумм суммы страховых взносов (в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гранта)</w:t>
            </w:r>
          </w:p>
        </w:tc>
        <w:tc>
          <w:tcPr>
            <w:tcW w:w="6380" w:type="dxa"/>
          </w:tcPr>
          <w:p w:rsidR="00E90AD7" w:rsidRDefault="00C72EB5" w:rsidP="00C72EB5">
            <w:pPr>
              <w:pStyle w:val="TableParagraph"/>
              <w:tabs>
                <w:tab w:val="left" w:pos="1484"/>
                <w:tab w:val="left" w:pos="3374"/>
                <w:tab w:val="left" w:pos="5118"/>
              </w:tabs>
              <w:ind w:right="45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отношении </w:t>
            </w:r>
            <w:r w:rsidR="0014735C">
              <w:rPr>
                <w:i/>
                <w:sz w:val="24"/>
              </w:rPr>
              <w:t>штатных</w:t>
            </w: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pacing w:val="-3"/>
                <w:sz w:val="24"/>
              </w:rPr>
              <w:t>работников</w:t>
            </w:r>
            <w:r w:rsidR="004C4A5D">
              <w:rPr>
                <w:i/>
                <w:spacing w:val="-3"/>
                <w:sz w:val="24"/>
              </w:rPr>
              <w:t xml:space="preserve"> </w:t>
            </w:r>
            <w:proofErr w:type="spellStart"/>
            <w:r w:rsidR="0014735C">
              <w:rPr>
                <w:i/>
                <w:sz w:val="24"/>
              </w:rPr>
              <w:t>грантополучателя</w:t>
            </w:r>
            <w:proofErr w:type="spellEnd"/>
            <w:r w:rsidR="0014735C">
              <w:rPr>
                <w:i/>
                <w:sz w:val="24"/>
              </w:rPr>
              <w:t>,</w:t>
            </w:r>
            <w:r w:rsidR="004C4A5D"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участвующих</w:t>
            </w:r>
            <w:r w:rsidR="004C4A5D"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в</w:t>
            </w:r>
            <w:r w:rsidR="004C4A5D"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реализации</w:t>
            </w:r>
            <w:r w:rsidR="004C4A5D"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проекта:</w:t>
            </w:r>
          </w:p>
          <w:p w:rsidR="00E90AD7" w:rsidRDefault="004C4A5D" w:rsidP="00C72EB5">
            <w:pPr>
              <w:pStyle w:val="TableParagraph"/>
              <w:numPr>
                <w:ilvl w:val="0"/>
                <w:numId w:val="12"/>
              </w:numPr>
              <w:ind w:left="0" w:right="121" w:firstLine="421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рудовые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если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имеются,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соглашения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внесении 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изменений;</w:t>
            </w:r>
          </w:p>
          <w:p w:rsidR="00E90AD7" w:rsidRDefault="004C4A5D" w:rsidP="00C72EB5">
            <w:pPr>
              <w:pStyle w:val="TableParagraph"/>
              <w:numPr>
                <w:ilvl w:val="0"/>
                <w:numId w:val="12"/>
              </w:numPr>
              <w:ind w:left="0" w:right="121" w:firstLine="421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4735C">
              <w:rPr>
                <w:sz w:val="24"/>
              </w:rPr>
              <w:t>риказы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приеме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работников,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переводах,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4735C">
              <w:rPr>
                <w:spacing w:val="-1"/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 w:rsidR="0014735C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14735C">
              <w:rPr>
                <w:spacing w:val="-1"/>
                <w:sz w:val="24"/>
              </w:rPr>
              <w:t>командировки,</w:t>
            </w:r>
            <w:r>
              <w:rPr>
                <w:spacing w:val="-1"/>
                <w:sz w:val="24"/>
              </w:rPr>
              <w:t xml:space="preserve"> </w:t>
            </w:r>
            <w:r w:rsidR="0014735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предоставлении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отпусков;</w:t>
            </w:r>
          </w:p>
          <w:p w:rsidR="00E90AD7" w:rsidRDefault="004C4A5D" w:rsidP="00C72EB5">
            <w:pPr>
              <w:pStyle w:val="TableParagraph"/>
              <w:numPr>
                <w:ilvl w:val="0"/>
                <w:numId w:val="12"/>
              </w:numPr>
              <w:ind w:left="0" w:firstLine="421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14735C">
              <w:rPr>
                <w:sz w:val="24"/>
              </w:rPr>
              <w:t>асчетные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ведомости;</w:t>
            </w:r>
          </w:p>
          <w:p w:rsidR="00C72EB5" w:rsidRDefault="004C4A5D" w:rsidP="00C72EB5">
            <w:pPr>
              <w:pStyle w:val="TableParagraph"/>
              <w:numPr>
                <w:ilvl w:val="0"/>
                <w:numId w:val="12"/>
              </w:numPr>
              <w:ind w:left="0" w:firstLine="421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абели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учета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рабочего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времени;</w:t>
            </w:r>
          </w:p>
          <w:p w:rsidR="00E90AD7" w:rsidRDefault="0014735C" w:rsidP="00C72EB5">
            <w:pPr>
              <w:pStyle w:val="TableParagraph"/>
              <w:numPr>
                <w:ilvl w:val="0"/>
                <w:numId w:val="12"/>
              </w:numPr>
              <w:ind w:left="0" w:firstLine="421"/>
              <w:jc w:val="both"/>
              <w:rPr>
                <w:sz w:val="24"/>
              </w:rPr>
            </w:pPr>
            <w:r>
              <w:rPr>
                <w:sz w:val="24"/>
              </w:rPr>
              <w:t>расчет страховых взносов (в произвольной форме);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знаний–при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или специальных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</w:tbl>
    <w:p w:rsidR="00E90AD7" w:rsidRDefault="00E90AD7">
      <w:pPr>
        <w:jc w:val="both"/>
        <w:rPr>
          <w:sz w:val="24"/>
        </w:rPr>
        <w:sectPr w:rsidR="00E90AD7">
          <w:headerReference w:type="default" r:id="rId9"/>
          <w:pgSz w:w="16850" w:h="11920" w:orient="landscape"/>
          <w:pgMar w:top="980" w:right="860" w:bottom="280" w:left="920" w:header="717" w:footer="0" w:gutter="0"/>
          <w:pgNumType w:start="2"/>
          <w:cols w:space="720"/>
        </w:sectPr>
      </w:pPr>
    </w:p>
    <w:p w:rsidR="00E90AD7" w:rsidRDefault="00E90AD7">
      <w:pPr>
        <w:pStyle w:val="a3"/>
        <w:spacing w:before="2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106"/>
        <w:gridCol w:w="6567"/>
      </w:tblGrid>
      <w:tr w:rsidR="00E90AD7" w:rsidTr="00E909CC">
        <w:trPr>
          <w:trHeight w:val="4968"/>
        </w:trPr>
        <w:tc>
          <w:tcPr>
            <w:tcW w:w="3116" w:type="dxa"/>
          </w:tcPr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E90AD7" w:rsidRDefault="0014735C">
            <w:pPr>
              <w:pStyle w:val="TableParagraph"/>
              <w:ind w:left="64" w:right="51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лиц,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работающих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основании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договоров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гражданско-правового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характера: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4"/>
              </w:numPr>
              <w:ind w:left="0" w:right="48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договоры,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конкретизированы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оказываемые услуги (выполняемые работы), а в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компенсация (возмещение) расходов, связанных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 w:rsidR="00B4221F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компенсации;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4"/>
              </w:numPr>
              <w:ind w:left="0" w:right="49" w:firstLine="360"/>
              <w:jc w:val="both"/>
              <w:rPr>
                <w:sz w:val="24"/>
              </w:rPr>
            </w:pPr>
            <w:r>
              <w:rPr>
                <w:sz w:val="24"/>
              </w:rPr>
              <w:t>акты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(выполнении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работ),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оказанных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(выполненных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4"/>
              </w:numPr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чеки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применимо)</w:t>
            </w:r>
          </w:p>
        </w:tc>
        <w:tc>
          <w:tcPr>
            <w:tcW w:w="6567" w:type="dxa"/>
          </w:tcPr>
          <w:p w:rsidR="00E90AD7" w:rsidRDefault="0014735C">
            <w:pPr>
              <w:pStyle w:val="TableParagraph"/>
              <w:ind w:right="47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лиц,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работающих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основании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договоров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гражданско-правового</w:t>
            </w:r>
            <w:r w:rsidR="00B4221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характера: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5"/>
              </w:numPr>
              <w:ind w:left="46" w:right="49" w:firstLine="314"/>
              <w:jc w:val="both"/>
              <w:rPr>
                <w:sz w:val="24"/>
              </w:rPr>
            </w:pPr>
            <w:r>
              <w:rPr>
                <w:sz w:val="24"/>
              </w:rPr>
              <w:t>договоры, в которых конкретизированы оказываемые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услуги (выполняемые работы), а в случае, если договорами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компенсация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(возмещение)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компенсации;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5"/>
              </w:numPr>
              <w:ind w:left="46" w:right="48" w:firstLine="314"/>
              <w:jc w:val="both"/>
              <w:rPr>
                <w:sz w:val="24"/>
              </w:rPr>
            </w:pPr>
            <w:r>
              <w:rPr>
                <w:sz w:val="24"/>
              </w:rPr>
              <w:t>акты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(выполнении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работ),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оказанных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(выполненных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5"/>
              </w:numPr>
              <w:ind w:left="46" w:right="52" w:firstLine="314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 w:rsidR="002D5E95">
              <w:rPr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взносов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применимо);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5"/>
              </w:numPr>
              <w:ind w:left="46" w:firstLine="314"/>
              <w:jc w:val="both"/>
              <w:rPr>
                <w:sz w:val="24"/>
              </w:rPr>
            </w:pPr>
            <w:r>
              <w:rPr>
                <w:sz w:val="24"/>
              </w:rPr>
              <w:t>чеки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применимо);</w:t>
            </w:r>
          </w:p>
          <w:p w:rsidR="00E90AD7" w:rsidRPr="00B4221F" w:rsidRDefault="0014735C" w:rsidP="00B4221F">
            <w:pPr>
              <w:pStyle w:val="TableParagraph"/>
              <w:numPr>
                <w:ilvl w:val="0"/>
                <w:numId w:val="15"/>
              </w:numPr>
              <w:ind w:left="46" w:right="48" w:firstLine="314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DE6D42">
              <w:rPr>
                <w:sz w:val="24"/>
              </w:rPr>
              <w:t xml:space="preserve"> образовании </w:t>
            </w:r>
            <w:r>
              <w:rPr>
                <w:sz w:val="24"/>
              </w:rPr>
              <w:t>(или)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B4221F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(выполнении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работ),</w:t>
            </w:r>
            <w:r w:rsidR="00DE6D42">
              <w:rPr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 w:rsid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определенной</w:t>
            </w:r>
            <w:r w:rsidR="00DE6D42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подготовки</w:t>
            </w:r>
            <w:r w:rsidR="00DE6D42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или</w:t>
            </w:r>
            <w:r w:rsidR="00DE6D42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специальных</w:t>
            </w:r>
            <w:r w:rsidR="00DE6D42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знаний</w:t>
            </w:r>
          </w:p>
        </w:tc>
      </w:tr>
      <w:tr w:rsidR="00E909CC" w:rsidTr="00E909CC">
        <w:trPr>
          <w:trHeight w:val="4968"/>
        </w:trPr>
        <w:tc>
          <w:tcPr>
            <w:tcW w:w="0" w:type="dxa"/>
            <w:gridSpan w:val="3"/>
          </w:tcPr>
          <w:p w:rsidR="00E909CC" w:rsidRPr="00E909CC" w:rsidRDefault="00E909CC" w:rsidP="00E81C81">
            <w:pPr>
              <w:pStyle w:val="a3"/>
              <w:spacing w:before="10"/>
              <w:ind w:left="0" w:firstLine="720"/>
              <w:rPr>
                <w:bCs/>
                <w:sz w:val="24"/>
                <w:szCs w:val="24"/>
              </w:rPr>
            </w:pPr>
            <w:r w:rsidRPr="00E909CC">
              <w:rPr>
                <w:bCs/>
                <w:sz w:val="24"/>
                <w:szCs w:val="24"/>
                <w:highlight w:val="yellow"/>
              </w:rPr>
              <w:t xml:space="preserve">Если работу в рамках реализуемого проекта осуществляет сотрудник, состоящий в штате </w:t>
            </w:r>
            <w:proofErr w:type="spellStart"/>
            <w:r w:rsidRPr="00E909CC">
              <w:rPr>
                <w:bCs/>
                <w:sz w:val="24"/>
                <w:szCs w:val="24"/>
                <w:highlight w:val="yellow"/>
              </w:rPr>
              <w:t>грантополучателя</w:t>
            </w:r>
            <w:proofErr w:type="spellEnd"/>
            <w:r w:rsidRPr="00E909CC">
              <w:rPr>
                <w:bCs/>
                <w:sz w:val="24"/>
                <w:szCs w:val="24"/>
                <w:highlight w:val="yellow"/>
              </w:rPr>
              <w:t>, рекомендуется оформлять такие отношения как внутреннее совместительство через издание приказа об увеличении объема выполняемой работы сотрудником. В иных случаях рекомендуется заключать договоры гражданско-правового характера. При этом услуги, оказываемые в рамках таки</w:t>
            </w:r>
            <w:r w:rsidR="00E81C81">
              <w:rPr>
                <w:bCs/>
                <w:sz w:val="24"/>
                <w:szCs w:val="24"/>
                <w:highlight w:val="yellow"/>
              </w:rPr>
              <w:t>х</w:t>
            </w:r>
            <w:r w:rsidRPr="00E909CC">
              <w:rPr>
                <w:bCs/>
                <w:sz w:val="24"/>
                <w:szCs w:val="24"/>
                <w:highlight w:val="yellow"/>
              </w:rPr>
              <w:t xml:space="preserve"> договоров, не должны совпадать с трудовой функцией работника.</w:t>
            </w:r>
          </w:p>
        </w:tc>
      </w:tr>
      <w:tr w:rsidR="00E90AD7" w:rsidTr="00E909CC">
        <w:trPr>
          <w:trHeight w:val="2484"/>
        </w:trPr>
        <w:tc>
          <w:tcPr>
            <w:tcW w:w="3116" w:type="dxa"/>
          </w:tcPr>
          <w:p w:rsidR="00E90AD7" w:rsidRDefault="0014735C">
            <w:pPr>
              <w:pStyle w:val="TableParagraph"/>
              <w:spacing w:line="275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Командировочные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5106" w:type="dxa"/>
          </w:tcPr>
          <w:p w:rsidR="00E90AD7" w:rsidRDefault="00647BEB" w:rsidP="00B4221F">
            <w:pPr>
              <w:pStyle w:val="TableParagraph"/>
              <w:numPr>
                <w:ilvl w:val="0"/>
                <w:numId w:val="16"/>
              </w:numPr>
              <w:spacing w:line="275" w:lineRule="exact"/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4735C">
              <w:rPr>
                <w:sz w:val="24"/>
              </w:rPr>
              <w:t>роездные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документы;</w:t>
            </w:r>
          </w:p>
          <w:p w:rsidR="00E90AD7" w:rsidRDefault="00647BEB" w:rsidP="00B4221F">
            <w:pPr>
              <w:pStyle w:val="TableParagraph"/>
              <w:numPr>
                <w:ilvl w:val="0"/>
                <w:numId w:val="16"/>
              </w:numPr>
              <w:ind w:left="0" w:right="51" w:firstLine="36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4735C">
              <w:rPr>
                <w:sz w:val="24"/>
              </w:rPr>
              <w:t>осадочные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талоны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(при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пользовании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воздушным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транспортом);</w:t>
            </w:r>
          </w:p>
          <w:p w:rsidR="00E90AD7" w:rsidRDefault="00647BEB" w:rsidP="00B4221F">
            <w:pPr>
              <w:pStyle w:val="TableParagraph"/>
              <w:numPr>
                <w:ilvl w:val="0"/>
                <w:numId w:val="16"/>
              </w:numPr>
              <w:ind w:left="0" w:right="49" w:firstLine="36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окументы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гостиниц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указанием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фамилий проживающих, сроков проживания 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категорий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номеров);</w:t>
            </w:r>
          </w:p>
          <w:p w:rsidR="00E90AD7" w:rsidRDefault="00647BEB" w:rsidP="00B4221F">
            <w:pPr>
              <w:pStyle w:val="TableParagraph"/>
              <w:numPr>
                <w:ilvl w:val="0"/>
                <w:numId w:val="16"/>
              </w:numPr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14735C">
              <w:rPr>
                <w:sz w:val="24"/>
              </w:rPr>
              <w:t>ассовые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чеки*(чеки)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(если применимо)</w:t>
            </w:r>
          </w:p>
        </w:tc>
        <w:tc>
          <w:tcPr>
            <w:tcW w:w="6567" w:type="dxa"/>
          </w:tcPr>
          <w:p w:rsidR="00B4221F" w:rsidRDefault="0014735C" w:rsidP="00B4221F">
            <w:pPr>
              <w:pStyle w:val="TableParagraph"/>
              <w:numPr>
                <w:ilvl w:val="0"/>
                <w:numId w:val="16"/>
              </w:numPr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приказы о направлении в командировки;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авансовые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отчеты;</w:t>
            </w:r>
          </w:p>
          <w:p w:rsidR="00B4221F" w:rsidRDefault="0014735C" w:rsidP="00B4221F">
            <w:pPr>
              <w:pStyle w:val="TableParagraph"/>
              <w:numPr>
                <w:ilvl w:val="0"/>
                <w:numId w:val="16"/>
              </w:numPr>
              <w:ind w:left="0" w:firstLine="360"/>
              <w:jc w:val="both"/>
              <w:rPr>
                <w:sz w:val="24"/>
              </w:rPr>
            </w:pPr>
            <w:r w:rsidRPr="00B4221F">
              <w:rPr>
                <w:sz w:val="24"/>
              </w:rPr>
              <w:t>проездные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документы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(электронные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pacing w:val="-1"/>
                <w:sz w:val="24"/>
              </w:rPr>
              <w:t>билеты,</w:t>
            </w:r>
            <w:r w:rsidR="00647BEB" w:rsidRPr="00B4221F">
              <w:rPr>
                <w:spacing w:val="-1"/>
                <w:sz w:val="24"/>
              </w:rPr>
              <w:t xml:space="preserve"> </w:t>
            </w:r>
            <w:r w:rsidRPr="00B4221F">
              <w:rPr>
                <w:sz w:val="24"/>
              </w:rPr>
              <w:t>проездные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документы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установленной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формы);</w:t>
            </w:r>
          </w:p>
          <w:p w:rsidR="00B4221F" w:rsidRDefault="0014735C" w:rsidP="00B4221F">
            <w:pPr>
              <w:pStyle w:val="TableParagraph"/>
              <w:numPr>
                <w:ilvl w:val="0"/>
                <w:numId w:val="16"/>
              </w:numPr>
              <w:ind w:left="0" w:firstLine="360"/>
              <w:jc w:val="both"/>
              <w:rPr>
                <w:sz w:val="24"/>
              </w:rPr>
            </w:pPr>
            <w:r w:rsidRPr="00B4221F">
              <w:rPr>
                <w:sz w:val="24"/>
              </w:rPr>
              <w:t>посадочные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талоны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(при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пользовании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воздушным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транспортом);</w:t>
            </w:r>
          </w:p>
          <w:p w:rsidR="00E90AD7" w:rsidRPr="00B4221F" w:rsidRDefault="0014735C" w:rsidP="00B4221F">
            <w:pPr>
              <w:pStyle w:val="TableParagraph"/>
              <w:numPr>
                <w:ilvl w:val="0"/>
                <w:numId w:val="16"/>
              </w:numPr>
              <w:ind w:left="0" w:firstLine="360"/>
              <w:jc w:val="both"/>
              <w:rPr>
                <w:sz w:val="24"/>
              </w:rPr>
            </w:pPr>
            <w:r w:rsidRPr="00B4221F">
              <w:rPr>
                <w:sz w:val="24"/>
              </w:rPr>
              <w:t>документы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гостиниц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(с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указанием</w:t>
            </w:r>
            <w:r w:rsidR="00C72EB5" w:rsidRPr="00B4221F">
              <w:rPr>
                <w:sz w:val="24"/>
              </w:rPr>
              <w:t xml:space="preserve"> </w:t>
            </w:r>
            <w:r w:rsidRPr="00B4221F">
              <w:rPr>
                <w:spacing w:val="-1"/>
                <w:sz w:val="24"/>
              </w:rPr>
              <w:t>фамилий</w:t>
            </w:r>
            <w:r w:rsidR="00647BEB" w:rsidRPr="00B4221F">
              <w:rPr>
                <w:spacing w:val="-1"/>
                <w:sz w:val="24"/>
              </w:rPr>
              <w:t xml:space="preserve"> </w:t>
            </w:r>
            <w:r w:rsidRPr="00B4221F">
              <w:rPr>
                <w:sz w:val="24"/>
              </w:rPr>
              <w:t>проживающих,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сроков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проживания</w:t>
            </w:r>
            <w:r w:rsidR="00647BEB" w:rsidRPr="00B4221F">
              <w:rPr>
                <w:sz w:val="24"/>
              </w:rPr>
              <w:t xml:space="preserve"> </w:t>
            </w:r>
            <w:r w:rsidRPr="00B4221F">
              <w:rPr>
                <w:sz w:val="24"/>
              </w:rPr>
              <w:t>и категорий номеров);</w:t>
            </w:r>
          </w:p>
          <w:p w:rsidR="00E90AD7" w:rsidRDefault="0014735C" w:rsidP="00B4221F">
            <w:pPr>
              <w:pStyle w:val="TableParagraph"/>
              <w:numPr>
                <w:ilvl w:val="0"/>
                <w:numId w:val="16"/>
              </w:numPr>
              <w:spacing w:line="257" w:lineRule="exact"/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чеки*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(если применимо)</w:t>
            </w:r>
          </w:p>
        </w:tc>
      </w:tr>
      <w:tr w:rsidR="00E90AD7" w:rsidTr="00E909CC">
        <w:trPr>
          <w:trHeight w:val="2483"/>
        </w:trPr>
        <w:tc>
          <w:tcPr>
            <w:tcW w:w="3116" w:type="dxa"/>
          </w:tcPr>
          <w:p w:rsidR="00E90AD7" w:rsidRDefault="0014735C">
            <w:pPr>
              <w:pStyle w:val="TableParagraph"/>
              <w:spacing w:line="275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Офисные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5106" w:type="dxa"/>
          </w:tcPr>
          <w:p w:rsidR="00E90AD7" w:rsidRDefault="0014735C" w:rsidP="00490DA3">
            <w:pPr>
              <w:pStyle w:val="TableParagraph"/>
              <w:spacing w:line="275" w:lineRule="exact"/>
              <w:ind w:firstLine="6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 помещений: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7"/>
              </w:numPr>
              <w:ind w:left="0" w:right="52" w:firstLine="333"/>
              <w:jc w:val="both"/>
              <w:rPr>
                <w:sz w:val="24"/>
              </w:rPr>
            </w:pPr>
            <w:r>
              <w:rPr>
                <w:sz w:val="24"/>
              </w:rPr>
              <w:t>договор аренды или субаренды (со всеми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приложениями,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договоре);</w:t>
            </w:r>
          </w:p>
          <w:p w:rsidR="00490DA3" w:rsidRDefault="0014735C" w:rsidP="00490DA3">
            <w:pPr>
              <w:pStyle w:val="TableParagraph"/>
              <w:numPr>
                <w:ilvl w:val="0"/>
                <w:numId w:val="17"/>
              </w:numPr>
              <w:ind w:left="0" w:right="50" w:firstLine="333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 помещения (акт приема-передачи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иной).</w:t>
            </w:r>
          </w:p>
          <w:p w:rsidR="00490DA3" w:rsidRDefault="0014735C" w:rsidP="00490DA3">
            <w:pPr>
              <w:pStyle w:val="TableParagraph"/>
              <w:ind w:left="0" w:right="50" w:firstLine="758"/>
              <w:jc w:val="both"/>
              <w:rPr>
                <w:i/>
                <w:sz w:val="24"/>
              </w:rPr>
            </w:pPr>
            <w:r w:rsidRPr="00490DA3">
              <w:rPr>
                <w:i/>
                <w:sz w:val="24"/>
              </w:rPr>
              <w:t>В</w:t>
            </w:r>
            <w:r w:rsidR="00647BEB" w:rsidRPr="00490DA3">
              <w:rPr>
                <w:i/>
                <w:sz w:val="24"/>
              </w:rPr>
              <w:t xml:space="preserve"> </w:t>
            </w:r>
            <w:r w:rsidRPr="00490DA3">
              <w:rPr>
                <w:i/>
                <w:sz w:val="24"/>
              </w:rPr>
              <w:t>отношении</w:t>
            </w:r>
            <w:r w:rsidR="00647BEB" w:rsidRPr="00490DA3">
              <w:rPr>
                <w:i/>
                <w:sz w:val="24"/>
              </w:rPr>
              <w:t xml:space="preserve"> </w:t>
            </w:r>
            <w:r w:rsidRPr="00490DA3">
              <w:rPr>
                <w:i/>
                <w:sz w:val="24"/>
              </w:rPr>
              <w:t>содержания</w:t>
            </w:r>
            <w:r w:rsidR="00647BEB" w:rsidRPr="00490DA3">
              <w:rPr>
                <w:i/>
                <w:sz w:val="24"/>
              </w:rPr>
              <w:t xml:space="preserve"> </w:t>
            </w:r>
            <w:r w:rsidRPr="00490DA3">
              <w:rPr>
                <w:i/>
                <w:sz w:val="24"/>
              </w:rPr>
              <w:t>арендуемых</w:t>
            </w:r>
            <w:r w:rsidR="00647BEB" w:rsidRPr="00490DA3">
              <w:rPr>
                <w:i/>
                <w:sz w:val="24"/>
              </w:rPr>
              <w:t xml:space="preserve"> </w:t>
            </w:r>
            <w:r w:rsidRPr="00490DA3">
              <w:rPr>
                <w:i/>
                <w:sz w:val="24"/>
              </w:rPr>
              <w:t>помещений:</w:t>
            </w:r>
          </w:p>
          <w:p w:rsidR="00E90AD7" w:rsidRPr="00490DA3" w:rsidRDefault="0014735C" w:rsidP="00490DA3">
            <w:pPr>
              <w:pStyle w:val="TableParagraph"/>
              <w:numPr>
                <w:ilvl w:val="0"/>
                <w:numId w:val="17"/>
              </w:numPr>
              <w:ind w:left="0" w:right="50" w:firstLine="333"/>
              <w:jc w:val="both"/>
              <w:rPr>
                <w:i/>
                <w:sz w:val="24"/>
              </w:rPr>
            </w:pPr>
            <w:r w:rsidRPr="00490DA3">
              <w:rPr>
                <w:sz w:val="24"/>
              </w:rPr>
              <w:t>акты</w:t>
            </w:r>
          </w:p>
        </w:tc>
        <w:tc>
          <w:tcPr>
            <w:tcW w:w="6567" w:type="dxa"/>
          </w:tcPr>
          <w:p w:rsidR="00E90AD7" w:rsidRDefault="0014735C" w:rsidP="00563EB2">
            <w:pPr>
              <w:pStyle w:val="TableParagraph"/>
              <w:spacing w:line="275" w:lineRule="exact"/>
              <w:ind w:left="3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 помещений:</w:t>
            </w:r>
          </w:p>
          <w:p w:rsidR="00E90AD7" w:rsidRDefault="00647BEB" w:rsidP="00563EB2">
            <w:pPr>
              <w:pStyle w:val="TableParagraph"/>
              <w:numPr>
                <w:ilvl w:val="0"/>
                <w:numId w:val="17"/>
              </w:numPr>
              <w:ind w:left="46" w:right="52" w:firstLine="28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аренды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субаренды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(со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всеми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приложениями,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указанными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таком договоре);</w:t>
            </w:r>
          </w:p>
          <w:p w:rsidR="00E90AD7" w:rsidRDefault="0014735C" w:rsidP="00563EB2">
            <w:pPr>
              <w:pStyle w:val="TableParagraph"/>
              <w:numPr>
                <w:ilvl w:val="0"/>
                <w:numId w:val="17"/>
              </w:numPr>
              <w:ind w:left="46" w:right="51" w:firstLine="284"/>
              <w:jc w:val="both"/>
              <w:rPr>
                <w:sz w:val="24"/>
              </w:rPr>
            </w:pPr>
            <w:r>
              <w:rPr>
                <w:sz w:val="24"/>
              </w:rPr>
              <w:t>документ, которым оформлена передача арендуемого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(акт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 или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иной);</w:t>
            </w:r>
          </w:p>
          <w:p w:rsidR="00E90AD7" w:rsidRDefault="0014735C" w:rsidP="00563EB2">
            <w:pPr>
              <w:pStyle w:val="TableParagraph"/>
              <w:numPr>
                <w:ilvl w:val="0"/>
                <w:numId w:val="17"/>
              </w:numPr>
              <w:spacing w:line="270" w:lineRule="atLeast"/>
              <w:ind w:left="46" w:right="49" w:firstLine="284"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помещение;</w:t>
            </w:r>
          </w:p>
        </w:tc>
      </w:tr>
    </w:tbl>
    <w:p w:rsidR="00E90AD7" w:rsidRDefault="00E90AD7">
      <w:pPr>
        <w:pStyle w:val="a3"/>
        <w:spacing w:before="2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106"/>
        <w:gridCol w:w="6380"/>
      </w:tblGrid>
      <w:tr w:rsidR="00E90AD7">
        <w:trPr>
          <w:trHeight w:val="9937"/>
        </w:trPr>
        <w:tc>
          <w:tcPr>
            <w:tcW w:w="3116" w:type="dxa"/>
          </w:tcPr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E90AD7" w:rsidRDefault="0014735C" w:rsidP="00490DA3">
            <w:pPr>
              <w:pStyle w:val="TableParagraph"/>
              <w:ind w:left="64" w:right="41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143D8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143D8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приобретения</w:t>
            </w:r>
            <w:r w:rsidR="00490D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оборудования,</w:t>
            </w:r>
            <w:r w:rsidR="00143D8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мебели:</w:t>
            </w:r>
          </w:p>
          <w:p w:rsidR="00E90AD7" w:rsidRDefault="00143D8A" w:rsidP="00490DA3">
            <w:pPr>
              <w:pStyle w:val="TableParagraph"/>
              <w:numPr>
                <w:ilvl w:val="0"/>
                <w:numId w:val="17"/>
              </w:numPr>
              <w:ind w:left="49" w:right="41" w:firstLine="284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оварные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накладные</w:t>
            </w:r>
            <w:r w:rsidR="00C23B2C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или</w:t>
            </w:r>
            <w:r w:rsidR="00C23B2C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акты</w:t>
            </w:r>
            <w:r w:rsidR="00C23B2C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приема-передачи,</w:t>
            </w:r>
          </w:p>
          <w:p w:rsidR="00490DA3" w:rsidRDefault="00490DA3" w:rsidP="00490DA3">
            <w:pPr>
              <w:pStyle w:val="TableParagraph"/>
              <w:ind w:left="49" w:firstLine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 w:rsidR="0014735C">
              <w:rPr>
                <w:i/>
                <w:sz w:val="24"/>
              </w:rPr>
              <w:t>ли</w:t>
            </w:r>
          </w:p>
          <w:p w:rsidR="00E90AD7" w:rsidRPr="00490DA3" w:rsidRDefault="0014735C" w:rsidP="00490DA3">
            <w:pPr>
              <w:pStyle w:val="TableParagraph"/>
              <w:numPr>
                <w:ilvl w:val="0"/>
                <w:numId w:val="17"/>
              </w:numPr>
              <w:ind w:left="0" w:firstLine="3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кассовые чеки (по оборудованию, мебели,</w:t>
            </w:r>
            <w:r w:rsidR="00C23B2C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приобретенным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C72EB5">
              <w:rPr>
                <w:sz w:val="24"/>
              </w:rPr>
              <w:t xml:space="preserve"> </w:t>
            </w:r>
            <w:proofErr w:type="spellStart"/>
            <w:r w:rsidR="00490DA3">
              <w:rPr>
                <w:spacing w:val="-1"/>
                <w:sz w:val="24"/>
              </w:rPr>
              <w:t>гранто</w:t>
            </w:r>
            <w:r>
              <w:rPr>
                <w:sz w:val="24"/>
              </w:rPr>
              <w:t>получателя</w:t>
            </w:r>
            <w:proofErr w:type="spellEnd"/>
            <w:r>
              <w:rPr>
                <w:sz w:val="24"/>
              </w:rPr>
              <w:t>**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с последую</w:t>
            </w:r>
            <w:r w:rsidR="00490DA3">
              <w:rPr>
                <w:sz w:val="24"/>
              </w:rPr>
              <w:t xml:space="preserve">щим </w:t>
            </w:r>
            <w:r>
              <w:rPr>
                <w:sz w:val="24"/>
              </w:rPr>
              <w:t>представлением</w:t>
            </w:r>
            <w:r w:rsidR="00C23B2C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C23B2C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 w:rsidP="00490DA3">
            <w:pPr>
              <w:pStyle w:val="TableParagraph"/>
              <w:spacing w:before="11"/>
              <w:ind w:left="49" w:firstLine="284"/>
              <w:rPr>
                <w:sz w:val="23"/>
              </w:rPr>
            </w:pPr>
          </w:p>
          <w:p w:rsidR="00E90AD7" w:rsidRDefault="0014735C">
            <w:pPr>
              <w:pStyle w:val="TableParagraph"/>
              <w:tabs>
                <w:tab w:val="left" w:pos="1447"/>
                <w:tab w:val="left" w:pos="3587"/>
              </w:tabs>
              <w:ind w:left="64" w:right="53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приобретения</w:t>
            </w:r>
            <w:r w:rsidR="00FA461B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программного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обеспечения: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7"/>
              </w:numPr>
              <w:ind w:left="0" w:right="46" w:firstLine="333"/>
              <w:jc w:val="both"/>
              <w:rPr>
                <w:sz w:val="24"/>
              </w:rPr>
            </w:pPr>
            <w:r>
              <w:rPr>
                <w:sz w:val="24"/>
              </w:rPr>
              <w:t>накладные, акты или иные документы на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(лицензии,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экземпляры программного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обеспечения).</w:t>
            </w:r>
          </w:p>
          <w:p w:rsidR="00E90AD7" w:rsidRDefault="00E90AD7" w:rsidP="00490DA3">
            <w:pPr>
              <w:pStyle w:val="TableParagraph"/>
              <w:ind w:left="0" w:firstLine="333"/>
              <w:rPr>
                <w:sz w:val="24"/>
              </w:rPr>
            </w:pPr>
          </w:p>
          <w:p w:rsidR="00490DA3" w:rsidRDefault="0014735C" w:rsidP="00490DA3">
            <w:pPr>
              <w:pStyle w:val="TableParagraph"/>
              <w:tabs>
                <w:tab w:val="left" w:pos="1135"/>
                <w:tab w:val="left" w:pos="2673"/>
                <w:tab w:val="left" w:pos="3547"/>
                <w:tab w:val="left" w:pos="4145"/>
              </w:tabs>
              <w:spacing w:before="1"/>
              <w:ind w:left="64" w:right="50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ремонту</w:t>
            </w:r>
            <w:r w:rsidR="00FA461B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оборудования, мебели:</w:t>
            </w:r>
          </w:p>
          <w:p w:rsidR="00490DA3" w:rsidRDefault="0014735C" w:rsidP="00490DA3">
            <w:pPr>
              <w:pStyle w:val="TableParagraph"/>
              <w:numPr>
                <w:ilvl w:val="0"/>
                <w:numId w:val="17"/>
              </w:numPr>
              <w:tabs>
                <w:tab w:val="left" w:pos="1135"/>
                <w:tab w:val="left" w:pos="2673"/>
                <w:tab w:val="left" w:pos="3547"/>
                <w:tab w:val="left" w:pos="4145"/>
              </w:tabs>
              <w:spacing w:before="1"/>
              <w:ind w:left="0" w:right="50" w:firstLine="333"/>
              <w:rPr>
                <w:i/>
                <w:sz w:val="24"/>
              </w:rPr>
            </w:pPr>
            <w:r>
              <w:rPr>
                <w:sz w:val="24"/>
              </w:rPr>
              <w:t>акты</w:t>
            </w:r>
          </w:p>
          <w:p w:rsidR="00490DA3" w:rsidRDefault="0014735C" w:rsidP="00490DA3">
            <w:pPr>
              <w:pStyle w:val="TableParagraph"/>
              <w:tabs>
                <w:tab w:val="left" w:pos="1135"/>
                <w:tab w:val="left" w:pos="2673"/>
                <w:tab w:val="left" w:pos="3547"/>
                <w:tab w:val="left" w:pos="4145"/>
              </w:tabs>
              <w:spacing w:before="1"/>
              <w:ind w:left="333" w:right="50"/>
              <w:rPr>
                <w:i/>
                <w:sz w:val="24"/>
              </w:rPr>
            </w:pPr>
            <w:r w:rsidRPr="00490DA3">
              <w:rPr>
                <w:i/>
                <w:sz w:val="24"/>
              </w:rPr>
              <w:t>или</w:t>
            </w:r>
          </w:p>
          <w:p w:rsidR="00E90AD7" w:rsidRPr="00490DA3" w:rsidRDefault="0014735C" w:rsidP="00490DA3">
            <w:pPr>
              <w:pStyle w:val="TableParagraph"/>
              <w:numPr>
                <w:ilvl w:val="0"/>
                <w:numId w:val="17"/>
              </w:numPr>
              <w:tabs>
                <w:tab w:val="left" w:pos="1135"/>
                <w:tab w:val="left" w:pos="2673"/>
                <w:tab w:val="left" w:pos="3547"/>
                <w:tab w:val="left" w:pos="4145"/>
              </w:tabs>
              <w:spacing w:before="1"/>
              <w:ind w:left="0" w:right="50" w:firstLine="3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кассовые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оплаченным 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 с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E90AD7" w:rsidRDefault="0014735C" w:rsidP="00490DA3">
            <w:pPr>
              <w:pStyle w:val="TableParagraph"/>
              <w:ind w:left="6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143D8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143D8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 оборудования: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7"/>
              </w:numPr>
              <w:ind w:left="0" w:right="52" w:firstLine="333"/>
              <w:jc w:val="both"/>
              <w:rPr>
                <w:sz w:val="24"/>
              </w:rPr>
            </w:pPr>
            <w:r>
              <w:rPr>
                <w:sz w:val="24"/>
              </w:rPr>
              <w:t>договор аренды или субаренды (со всеми</w:t>
            </w:r>
            <w:r w:rsidR="00143D8A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приложениями, указанными</w:t>
            </w:r>
            <w:r w:rsidR="00143D8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D8A">
              <w:rPr>
                <w:sz w:val="24"/>
              </w:rPr>
              <w:t xml:space="preserve"> </w:t>
            </w:r>
            <w:r>
              <w:rPr>
                <w:sz w:val="24"/>
              </w:rPr>
              <w:t>нем);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7"/>
              </w:numPr>
              <w:ind w:left="0" w:right="50" w:firstLine="333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(акт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</w:t>
            </w:r>
            <w:r w:rsidR="00647BEB">
              <w:rPr>
                <w:sz w:val="24"/>
              </w:rPr>
              <w:t xml:space="preserve"> </w:t>
            </w:r>
            <w:r>
              <w:rPr>
                <w:sz w:val="24"/>
              </w:rPr>
              <w:t>или иной, если применимо);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7"/>
              </w:numPr>
              <w:spacing w:line="270" w:lineRule="atLeast"/>
              <w:ind w:left="0" w:right="47" w:firstLine="333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143D8A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143D8A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аренде,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оплаченной 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 с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</w:t>
            </w:r>
          </w:p>
        </w:tc>
        <w:tc>
          <w:tcPr>
            <w:tcW w:w="6380" w:type="dxa"/>
          </w:tcPr>
          <w:p w:rsidR="00E90AD7" w:rsidRDefault="00FA461B" w:rsidP="00563EB2">
            <w:pPr>
              <w:pStyle w:val="TableParagraph"/>
              <w:numPr>
                <w:ilvl w:val="0"/>
                <w:numId w:val="17"/>
              </w:numPr>
              <w:spacing w:line="275" w:lineRule="exact"/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14735C">
              <w:rPr>
                <w:sz w:val="24"/>
              </w:rPr>
              <w:t>чета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акты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(если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таковые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предусмотрены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договором).</w:t>
            </w:r>
          </w:p>
          <w:p w:rsidR="00E90AD7" w:rsidRDefault="00E90AD7" w:rsidP="00EC63C6">
            <w:pPr>
              <w:pStyle w:val="TableParagraph"/>
              <w:ind w:left="46" w:firstLine="567"/>
              <w:jc w:val="both"/>
              <w:rPr>
                <w:sz w:val="24"/>
              </w:rPr>
            </w:pPr>
          </w:p>
          <w:p w:rsidR="00E90AD7" w:rsidRDefault="0014735C" w:rsidP="00EC63C6">
            <w:pPr>
              <w:pStyle w:val="TableParagraph"/>
              <w:ind w:left="6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 арендуемых</w:t>
            </w:r>
            <w:r w:rsidR="00647B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помещений:</w:t>
            </w:r>
          </w:p>
          <w:p w:rsidR="00E90AD7" w:rsidRDefault="00647BEB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proofErr w:type="spellStart"/>
            <w:r w:rsidR="0014735C">
              <w:rPr>
                <w:sz w:val="24"/>
              </w:rPr>
              <w:t>ресурсоснабжающими</w:t>
            </w:r>
            <w:proofErr w:type="spellEnd"/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организациями,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исполнителями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эксплуатационных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коммунальных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(если договором аренды или субаренды не предусмотрена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оплата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счетам,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выставляемым арендодателем);</w:t>
            </w:r>
          </w:p>
          <w:p w:rsidR="00E90AD7" w:rsidRDefault="0014735C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счета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  <w:p w:rsidR="00E90AD7" w:rsidRDefault="00E90AD7" w:rsidP="00EC63C6">
            <w:pPr>
              <w:pStyle w:val="TableParagraph"/>
              <w:ind w:left="46" w:firstLine="567"/>
              <w:jc w:val="both"/>
              <w:rPr>
                <w:sz w:val="24"/>
              </w:rPr>
            </w:pPr>
          </w:p>
          <w:p w:rsidR="00EC63C6" w:rsidRDefault="0014735C" w:rsidP="00EC63C6">
            <w:pPr>
              <w:pStyle w:val="TableParagraph"/>
              <w:spacing w:before="1"/>
              <w:ind w:left="6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отношении приобретения оборудования, мебели:</w:t>
            </w:r>
          </w:p>
          <w:p w:rsidR="00EC63C6" w:rsidRDefault="0014735C" w:rsidP="00EC63C6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договоры с поставщиками (если заключаются);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счета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</w:p>
          <w:p w:rsidR="00563EB2" w:rsidRDefault="0014735C" w:rsidP="00563EB2">
            <w:pPr>
              <w:pStyle w:val="TableParagraph"/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товарные накладные или акты приема-переда</w:t>
            </w:r>
            <w:r w:rsidR="00563EB2">
              <w:rPr>
                <w:sz w:val="24"/>
              </w:rPr>
              <w:t>чи;</w:t>
            </w:r>
          </w:p>
          <w:p w:rsidR="00EC63C6" w:rsidRPr="00563EB2" w:rsidRDefault="0014735C" w:rsidP="00563EB2">
            <w:pPr>
              <w:pStyle w:val="TableParagraph"/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оборудованию,</w:t>
            </w:r>
            <w:r w:rsidR="00563EB2">
              <w:rPr>
                <w:sz w:val="24"/>
              </w:rPr>
              <w:t xml:space="preserve"> </w:t>
            </w:r>
            <w:r w:rsidRPr="00563EB2">
              <w:rPr>
                <w:sz w:val="24"/>
              </w:rPr>
              <w:t xml:space="preserve">мебели, приобретенным работниками </w:t>
            </w:r>
            <w:proofErr w:type="spellStart"/>
            <w:r w:rsidRPr="00563EB2">
              <w:rPr>
                <w:sz w:val="24"/>
              </w:rPr>
              <w:t>грантополучателя</w:t>
            </w:r>
            <w:proofErr w:type="spellEnd"/>
            <w:r w:rsidRPr="00563EB2">
              <w:rPr>
                <w:sz w:val="24"/>
              </w:rPr>
              <w:t>**);</w:t>
            </w:r>
            <w:r w:rsidR="00FA461B" w:rsidRPr="00563EB2">
              <w:rPr>
                <w:sz w:val="24"/>
              </w:rPr>
              <w:t xml:space="preserve"> 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4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 выставлению).</w:t>
            </w:r>
          </w:p>
          <w:p w:rsidR="00E90AD7" w:rsidRDefault="00E90AD7" w:rsidP="00EC63C6">
            <w:pPr>
              <w:pStyle w:val="TableParagraph"/>
              <w:ind w:left="46" w:firstLine="567"/>
              <w:jc w:val="both"/>
              <w:rPr>
                <w:sz w:val="24"/>
              </w:rPr>
            </w:pPr>
          </w:p>
          <w:p w:rsidR="00E90AD7" w:rsidRDefault="0014735C" w:rsidP="00EC63C6">
            <w:pPr>
              <w:pStyle w:val="TableParagraph"/>
              <w:ind w:left="6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приобретения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программного</w:t>
            </w:r>
            <w:r w:rsidR="00FA461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обеспечения:</w:t>
            </w:r>
          </w:p>
          <w:p w:rsidR="00E90AD7" w:rsidRDefault="00FA461B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14735C">
              <w:rPr>
                <w:sz w:val="24"/>
              </w:rPr>
              <w:t>ицензионные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договоры;</w:t>
            </w:r>
          </w:p>
          <w:p w:rsidR="00E90AD7" w:rsidRDefault="0014735C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накладные,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(лицензии,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экземпляры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обеспечения).</w:t>
            </w:r>
          </w:p>
          <w:p w:rsidR="00E90AD7" w:rsidRDefault="00E90AD7" w:rsidP="00EC63C6">
            <w:pPr>
              <w:pStyle w:val="TableParagraph"/>
              <w:spacing w:before="1"/>
              <w:ind w:left="46" w:firstLine="567"/>
              <w:jc w:val="both"/>
              <w:rPr>
                <w:sz w:val="24"/>
              </w:rPr>
            </w:pPr>
          </w:p>
          <w:p w:rsidR="00563EB2" w:rsidRDefault="00563EB2" w:rsidP="00563EB2">
            <w:pPr>
              <w:pStyle w:val="TableParagraph"/>
              <w:ind w:firstLine="55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14735C">
              <w:rPr>
                <w:i/>
                <w:sz w:val="24"/>
              </w:rPr>
              <w:t>В отношении услуг по ремонту оборудования, мебели:</w:t>
            </w:r>
            <w:r w:rsidR="00FA461B">
              <w:rPr>
                <w:i/>
                <w:sz w:val="24"/>
              </w:rPr>
              <w:t xml:space="preserve"> </w:t>
            </w:r>
            <w:r w:rsidR="0014735C">
              <w:rPr>
                <w:sz w:val="24"/>
              </w:rPr>
              <w:t>договоры с исполнителями услуг (если заключаются);</w:t>
            </w:r>
          </w:p>
          <w:p w:rsidR="00563EB2" w:rsidRDefault="0014735C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счета (если предусмотрены договором), акты;</w:t>
            </w:r>
          </w:p>
          <w:p w:rsidR="00563EB2" w:rsidRDefault="0014735C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 w:rsidR="00563E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оплаченным 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  <w:r w:rsidR="00FA461B">
              <w:rPr>
                <w:sz w:val="24"/>
              </w:rPr>
              <w:t xml:space="preserve"> </w:t>
            </w:r>
          </w:p>
          <w:p w:rsidR="00E90AD7" w:rsidRDefault="0014735C" w:rsidP="00563EB2">
            <w:pPr>
              <w:pStyle w:val="TableParagraph"/>
              <w:numPr>
                <w:ilvl w:val="0"/>
                <w:numId w:val="17"/>
              </w:numPr>
              <w:ind w:left="46" w:firstLine="284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FA461B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</w:t>
            </w:r>
          </w:p>
        </w:tc>
      </w:tr>
    </w:tbl>
    <w:p w:rsidR="00E90AD7" w:rsidRDefault="00E90AD7">
      <w:pPr>
        <w:rPr>
          <w:sz w:val="24"/>
        </w:rPr>
        <w:sectPr w:rsidR="00E90AD7">
          <w:pgSz w:w="16850" w:h="11920" w:orient="landscape"/>
          <w:pgMar w:top="980" w:right="860" w:bottom="280" w:left="920" w:header="717" w:footer="0" w:gutter="0"/>
          <w:cols w:space="720"/>
        </w:sectPr>
      </w:pPr>
    </w:p>
    <w:p w:rsidR="00E90AD7" w:rsidRDefault="00E90AD7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294"/>
        <w:gridCol w:w="6192"/>
      </w:tblGrid>
      <w:tr w:rsidR="00E90AD7" w:rsidTr="00EC63C6">
        <w:trPr>
          <w:trHeight w:val="9385"/>
        </w:trPr>
        <w:tc>
          <w:tcPr>
            <w:tcW w:w="3116" w:type="dxa"/>
          </w:tcPr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4" w:type="dxa"/>
          </w:tcPr>
          <w:p w:rsidR="00E90AD7" w:rsidRDefault="0014735C">
            <w:pPr>
              <w:pStyle w:val="TableParagraph"/>
              <w:spacing w:line="275" w:lineRule="exact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связи,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почтовых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услуг: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8"/>
              </w:numPr>
              <w:ind w:left="0" w:firstLine="333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  <w:p w:rsidR="00E90AD7" w:rsidRDefault="0014735C" w:rsidP="00490DA3">
            <w:pPr>
              <w:pStyle w:val="TableParagraph"/>
              <w:ind w:left="0" w:firstLine="333"/>
              <w:rPr>
                <w:i/>
                <w:sz w:val="24"/>
              </w:rPr>
            </w:pPr>
            <w:r>
              <w:rPr>
                <w:i/>
                <w:sz w:val="24"/>
              </w:rPr>
              <w:t>или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8"/>
              </w:numPr>
              <w:ind w:left="0" w:right="50" w:firstLine="333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отправлениям,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оплаченным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490D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E90AD7" w:rsidRDefault="0014735C" w:rsidP="00490DA3">
            <w:pPr>
              <w:pStyle w:val="TableParagraph"/>
              <w:tabs>
                <w:tab w:val="left" w:pos="1043"/>
                <w:tab w:val="left" w:pos="2493"/>
                <w:tab w:val="left" w:pos="4121"/>
              </w:tabs>
              <w:ind w:right="53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канцелярских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товаров,</w:t>
            </w:r>
            <w:r w:rsidR="00291E0F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расходных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материалов:</w:t>
            </w:r>
          </w:p>
          <w:p w:rsidR="00E90AD7" w:rsidRDefault="00291E0F" w:rsidP="00490DA3">
            <w:pPr>
              <w:pStyle w:val="TableParagraph"/>
              <w:numPr>
                <w:ilvl w:val="0"/>
                <w:numId w:val="18"/>
              </w:numPr>
              <w:spacing w:before="1"/>
              <w:ind w:left="0" w:firstLine="333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оварные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накладные</w:t>
            </w:r>
          </w:p>
          <w:p w:rsidR="00490DA3" w:rsidRDefault="00490DA3" w:rsidP="00490DA3">
            <w:pPr>
              <w:pStyle w:val="TableParagraph"/>
              <w:ind w:left="0" w:firstLine="333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 w:rsidR="0014735C">
              <w:rPr>
                <w:i/>
                <w:sz w:val="24"/>
              </w:rPr>
              <w:t>ли</w:t>
            </w:r>
          </w:p>
          <w:p w:rsidR="00E90AD7" w:rsidRPr="00490DA3" w:rsidRDefault="0014735C" w:rsidP="00490DA3">
            <w:pPr>
              <w:pStyle w:val="TableParagraph"/>
              <w:numPr>
                <w:ilvl w:val="0"/>
                <w:numId w:val="18"/>
              </w:numPr>
              <w:ind w:left="0" w:firstLine="3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кассовые чеки (по канцелярским товарам,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расходным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материалам,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приобретенным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C72EB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 w:rsidR="00291E0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E90AD7" w:rsidRDefault="00E90AD7">
            <w:pPr>
              <w:pStyle w:val="TableParagraph"/>
              <w:ind w:right="50" w:firstLine="566"/>
              <w:jc w:val="both"/>
              <w:rPr>
                <w:i/>
                <w:sz w:val="24"/>
              </w:rPr>
            </w:pPr>
          </w:p>
        </w:tc>
        <w:tc>
          <w:tcPr>
            <w:tcW w:w="6192" w:type="dxa"/>
          </w:tcPr>
          <w:p w:rsidR="00EC63C6" w:rsidRDefault="0014735C" w:rsidP="00EC63C6">
            <w:pPr>
              <w:pStyle w:val="TableParagraph"/>
              <w:spacing w:line="275" w:lineRule="exact"/>
              <w:ind w:left="4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 оборудования:</w:t>
            </w:r>
          </w:p>
          <w:p w:rsidR="00E90AD7" w:rsidRPr="00EC63C6" w:rsidRDefault="0014735C" w:rsidP="00EC63C6">
            <w:pPr>
              <w:pStyle w:val="TableParagraph"/>
              <w:numPr>
                <w:ilvl w:val="0"/>
                <w:numId w:val="18"/>
              </w:numPr>
              <w:spacing w:line="275" w:lineRule="exact"/>
              <w:ind w:left="0" w:firstLine="42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договор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субаренды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</w:t>
            </w:r>
            <w:r w:rsidR="00291E0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приложениями, указанными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нем);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right="43" w:firstLine="425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(акт</w:t>
            </w:r>
            <w:r w:rsidR="00EC63C6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 или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иной);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right="121" w:firstLine="425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EC63C6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EC63C6">
              <w:rPr>
                <w:sz w:val="24"/>
              </w:rPr>
              <w:t xml:space="preserve"> </w:t>
            </w:r>
            <w:r>
              <w:rPr>
                <w:sz w:val="24"/>
              </w:rPr>
              <w:t>аренде,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оплаченной работниками</w:t>
            </w:r>
            <w:r w:rsidR="00291E0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right="49" w:firstLine="425"/>
              <w:jc w:val="both"/>
              <w:rPr>
                <w:sz w:val="24"/>
              </w:rPr>
            </w:pPr>
            <w:r>
              <w:rPr>
                <w:sz w:val="24"/>
              </w:rPr>
              <w:t>счета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таковые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субаренды);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spacing w:before="1"/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EC63C6">
            <w:pPr>
              <w:pStyle w:val="TableParagraph"/>
              <w:spacing w:before="11"/>
              <w:ind w:left="0" w:firstLine="425"/>
              <w:jc w:val="both"/>
              <w:rPr>
                <w:sz w:val="23"/>
              </w:rPr>
            </w:pPr>
          </w:p>
          <w:p w:rsidR="00E90AD7" w:rsidRDefault="0014735C" w:rsidP="00EC63C6">
            <w:pPr>
              <w:pStyle w:val="TableParagraph"/>
              <w:ind w:left="4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связи,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почтовых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услуг:</w:t>
            </w:r>
          </w:p>
          <w:p w:rsidR="00EC63C6" w:rsidRDefault="0014735C" w:rsidP="00EC63C6">
            <w:pPr>
              <w:pStyle w:val="TableParagraph"/>
              <w:numPr>
                <w:ilvl w:val="0"/>
                <w:numId w:val="18"/>
              </w:numPr>
              <w:tabs>
                <w:tab w:val="left" w:pos="1340"/>
                <w:tab w:val="left" w:pos="2337"/>
                <w:tab w:val="left" w:pos="2634"/>
                <w:tab w:val="left" w:pos="3491"/>
                <w:tab w:val="left" w:pos="4182"/>
                <w:tab w:val="left" w:pos="4730"/>
                <w:tab w:val="left" w:pos="4982"/>
              </w:tabs>
              <w:ind w:left="0" w:right="50" w:firstLine="425"/>
              <w:jc w:val="both"/>
              <w:rPr>
                <w:sz w:val="24"/>
              </w:rPr>
            </w:pPr>
            <w:r>
              <w:rPr>
                <w:sz w:val="24"/>
              </w:rPr>
              <w:t>договоры об оказании услуг связи (если заключаются);</w:t>
            </w:r>
            <w:r w:rsidR="00291E0F">
              <w:rPr>
                <w:sz w:val="24"/>
              </w:rPr>
              <w:t xml:space="preserve"> </w:t>
            </w:r>
          </w:p>
          <w:p w:rsidR="00EC63C6" w:rsidRPr="00EC63C6" w:rsidRDefault="0014735C" w:rsidP="00EC63C6">
            <w:pPr>
              <w:pStyle w:val="TableParagraph"/>
              <w:numPr>
                <w:ilvl w:val="0"/>
                <w:numId w:val="18"/>
              </w:numPr>
              <w:tabs>
                <w:tab w:val="left" w:pos="1340"/>
                <w:tab w:val="left" w:pos="2337"/>
                <w:tab w:val="left" w:pos="2634"/>
                <w:tab w:val="left" w:pos="3491"/>
                <w:tab w:val="left" w:pos="4182"/>
                <w:tab w:val="left" w:pos="4730"/>
                <w:tab w:val="left" w:pos="4982"/>
              </w:tabs>
              <w:ind w:left="0" w:right="50" w:firstLine="425"/>
              <w:jc w:val="both"/>
              <w:rPr>
                <w:sz w:val="24"/>
              </w:rPr>
            </w:pPr>
            <w:r w:rsidRPr="00EC63C6">
              <w:rPr>
                <w:sz w:val="24"/>
              </w:rPr>
              <w:t>счета и акты (если таковые предусмотрены договором);</w:t>
            </w:r>
          </w:p>
          <w:p w:rsidR="00E90AD7" w:rsidRPr="00EC63C6" w:rsidRDefault="0014735C" w:rsidP="00EC63C6">
            <w:pPr>
              <w:pStyle w:val="TableParagraph"/>
              <w:numPr>
                <w:ilvl w:val="0"/>
                <w:numId w:val="18"/>
              </w:numPr>
              <w:tabs>
                <w:tab w:val="left" w:pos="1340"/>
                <w:tab w:val="left" w:pos="2337"/>
                <w:tab w:val="left" w:pos="2634"/>
                <w:tab w:val="left" w:pos="3491"/>
                <w:tab w:val="left" w:pos="4182"/>
                <w:tab w:val="left" w:pos="4730"/>
                <w:tab w:val="left" w:pos="4982"/>
              </w:tabs>
              <w:ind w:left="0" w:right="50" w:firstLine="425"/>
              <w:jc w:val="both"/>
              <w:rPr>
                <w:sz w:val="24"/>
              </w:rPr>
            </w:pPr>
            <w:r w:rsidRPr="00EC63C6">
              <w:rPr>
                <w:sz w:val="24"/>
              </w:rPr>
              <w:t>авансовые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отчеты,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кассовые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чеки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(по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почтовым</w:t>
            </w:r>
            <w:r w:rsidR="00291E0F" w:rsidRPr="00EC63C6">
              <w:rPr>
                <w:sz w:val="24"/>
              </w:rPr>
              <w:t xml:space="preserve"> </w:t>
            </w:r>
            <w:proofErr w:type="gramStart"/>
            <w:r w:rsidRPr="00EC63C6">
              <w:rPr>
                <w:sz w:val="24"/>
              </w:rPr>
              <w:t>отправлениям,</w:t>
            </w:r>
            <w:r w:rsidR="00C72EB5" w:rsidRPr="00EC63C6">
              <w:rPr>
                <w:sz w:val="24"/>
              </w:rPr>
              <w:t xml:space="preserve">  </w:t>
            </w:r>
            <w:r w:rsidRPr="00EC63C6">
              <w:rPr>
                <w:sz w:val="24"/>
              </w:rPr>
              <w:t>оплаченным</w:t>
            </w:r>
            <w:proofErr w:type="gramEnd"/>
            <w:r w:rsidR="00C72EB5" w:rsidRPr="00EC63C6">
              <w:rPr>
                <w:sz w:val="24"/>
              </w:rPr>
              <w:t xml:space="preserve">   </w:t>
            </w:r>
            <w:r w:rsidRPr="00EC63C6">
              <w:rPr>
                <w:spacing w:val="-1"/>
                <w:sz w:val="24"/>
              </w:rPr>
              <w:t>работниками</w:t>
            </w:r>
            <w:r w:rsidR="00EC63C6">
              <w:rPr>
                <w:sz w:val="24"/>
              </w:rPr>
              <w:t xml:space="preserve"> </w:t>
            </w:r>
            <w:proofErr w:type="spellStart"/>
            <w:r w:rsidRPr="00EC63C6">
              <w:rPr>
                <w:sz w:val="24"/>
              </w:rPr>
              <w:t>грантополучателя</w:t>
            </w:r>
            <w:proofErr w:type="spellEnd"/>
            <w:r w:rsidRPr="00EC63C6">
              <w:rPr>
                <w:sz w:val="24"/>
              </w:rPr>
              <w:t>**);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EC63C6">
            <w:pPr>
              <w:pStyle w:val="TableParagraph"/>
              <w:spacing w:before="11"/>
              <w:ind w:left="0" w:firstLine="425"/>
              <w:jc w:val="both"/>
              <w:rPr>
                <w:sz w:val="23"/>
              </w:rPr>
            </w:pPr>
          </w:p>
          <w:p w:rsidR="00E90AD7" w:rsidRDefault="0014735C" w:rsidP="00EC63C6">
            <w:pPr>
              <w:pStyle w:val="TableParagraph"/>
              <w:tabs>
                <w:tab w:val="left" w:pos="1023"/>
                <w:tab w:val="left" w:pos="2454"/>
                <w:tab w:val="left" w:pos="4062"/>
                <w:tab w:val="left" w:pos="5231"/>
              </w:tabs>
              <w:ind w:left="0" w:right="51" w:firstLine="4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канцелярских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товаров,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расходных</w:t>
            </w:r>
            <w:r w:rsidR="00EC63C6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материалов:</w:t>
            </w:r>
          </w:p>
          <w:p w:rsidR="00EC63C6" w:rsidRDefault="00EC63C6" w:rsidP="00EC63C6">
            <w:pPr>
              <w:pStyle w:val="TableParagraph"/>
              <w:numPr>
                <w:ilvl w:val="0"/>
                <w:numId w:val="18"/>
              </w:numPr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поставщиками (если</w:t>
            </w:r>
            <w:r w:rsidR="00326DDB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заключаются);</w:t>
            </w:r>
            <w:r w:rsidR="00291E0F">
              <w:rPr>
                <w:sz w:val="24"/>
              </w:rPr>
              <w:t xml:space="preserve"> </w:t>
            </w:r>
          </w:p>
          <w:p w:rsidR="00EC63C6" w:rsidRDefault="0014735C" w:rsidP="00EC63C6">
            <w:pPr>
              <w:pStyle w:val="TableParagraph"/>
              <w:numPr>
                <w:ilvl w:val="0"/>
                <w:numId w:val="18"/>
              </w:numPr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счета (если предусмотрены договором);</w:t>
            </w:r>
            <w:r w:rsidR="00291E0F">
              <w:rPr>
                <w:sz w:val="24"/>
              </w:rPr>
              <w:t xml:space="preserve"> 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накладные;</w:t>
            </w:r>
          </w:p>
          <w:p w:rsidR="00E90AD7" w:rsidRDefault="00EC63C6" w:rsidP="00EC63C6">
            <w:pPr>
              <w:pStyle w:val="TableParagraph"/>
              <w:numPr>
                <w:ilvl w:val="0"/>
                <w:numId w:val="18"/>
              </w:numPr>
              <w:spacing w:before="1"/>
              <w:ind w:left="0" w:right="48" w:firstLine="425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14735C">
              <w:rPr>
                <w:sz w:val="24"/>
              </w:rPr>
              <w:t>вансовые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отчеты,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кассовые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чеки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(по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канцелярским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товарам,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расходным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материалам,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приобретенным</w:t>
            </w:r>
            <w:r w:rsidR="00291E0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работниками</w:t>
            </w:r>
            <w:r w:rsidR="00291E0F">
              <w:rPr>
                <w:sz w:val="24"/>
              </w:rPr>
              <w:t xml:space="preserve"> </w:t>
            </w:r>
            <w:proofErr w:type="spellStart"/>
            <w:r w:rsidR="0014735C">
              <w:rPr>
                <w:sz w:val="24"/>
              </w:rPr>
              <w:t>грантополучателя</w:t>
            </w:r>
            <w:proofErr w:type="spellEnd"/>
            <w:r w:rsidR="0014735C">
              <w:rPr>
                <w:sz w:val="24"/>
              </w:rPr>
              <w:t>**);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EC63C6">
            <w:pPr>
              <w:pStyle w:val="TableParagraph"/>
              <w:ind w:left="0" w:firstLine="425"/>
              <w:jc w:val="both"/>
              <w:rPr>
                <w:sz w:val="24"/>
              </w:rPr>
            </w:pPr>
          </w:p>
          <w:p w:rsidR="00E90AD7" w:rsidRDefault="0014735C" w:rsidP="00EC63C6">
            <w:pPr>
              <w:pStyle w:val="TableParagraph"/>
              <w:ind w:left="0" w:right="55" w:firstLine="4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услуг,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связанных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электронного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документооборота: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акты,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счета-фактуры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 подлежат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EC63C6">
            <w:pPr>
              <w:pStyle w:val="TableParagraph"/>
              <w:ind w:left="0" w:firstLine="425"/>
              <w:jc w:val="both"/>
              <w:rPr>
                <w:sz w:val="24"/>
              </w:rPr>
            </w:pPr>
          </w:p>
          <w:p w:rsidR="00EC63C6" w:rsidRDefault="0014735C" w:rsidP="00EC63C6">
            <w:pPr>
              <w:pStyle w:val="TableParagraph"/>
              <w:spacing w:line="257" w:lineRule="exact"/>
              <w:ind w:left="4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 w:rsidR="00291E0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банков:</w:t>
            </w:r>
            <w:r w:rsidR="00291E0F">
              <w:rPr>
                <w:i/>
                <w:sz w:val="24"/>
              </w:rPr>
              <w:t xml:space="preserve"> 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8"/>
              </w:numPr>
              <w:spacing w:line="257" w:lineRule="exact"/>
              <w:ind w:left="0" w:firstLine="425"/>
              <w:jc w:val="both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ордера</w:t>
            </w:r>
          </w:p>
        </w:tc>
      </w:tr>
    </w:tbl>
    <w:p w:rsidR="00E90AD7" w:rsidRDefault="00E90AD7">
      <w:pPr>
        <w:spacing w:line="257" w:lineRule="exact"/>
        <w:rPr>
          <w:sz w:val="24"/>
        </w:rPr>
        <w:sectPr w:rsidR="00E90AD7">
          <w:pgSz w:w="16850" w:h="11920" w:orient="landscape"/>
          <w:pgMar w:top="980" w:right="860" w:bottom="280" w:left="920" w:header="717" w:footer="0" w:gutter="0"/>
          <w:cols w:space="720"/>
        </w:sectPr>
      </w:pPr>
    </w:p>
    <w:p w:rsidR="00E90AD7" w:rsidRDefault="00E90AD7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14833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5106"/>
        <w:gridCol w:w="6380"/>
      </w:tblGrid>
      <w:tr w:rsidR="00E90AD7" w:rsidTr="00490DA3">
        <w:trPr>
          <w:trHeight w:val="7453"/>
        </w:trPr>
        <w:tc>
          <w:tcPr>
            <w:tcW w:w="3347" w:type="dxa"/>
          </w:tcPr>
          <w:p w:rsidR="00E90AD7" w:rsidRDefault="0014735C">
            <w:pPr>
              <w:pStyle w:val="TableParagraph"/>
              <w:ind w:left="191" w:right="182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Приобретение, аренда</w:t>
            </w:r>
            <w:r w:rsidR="0029604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 w:rsidR="00296042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 w:rsidR="00296042">
              <w:rPr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 w:rsidR="0029604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6042">
              <w:rPr>
                <w:sz w:val="24"/>
              </w:rPr>
              <w:t xml:space="preserve"> </w:t>
            </w:r>
            <w:r>
              <w:rPr>
                <w:sz w:val="24"/>
              </w:rPr>
              <w:t>сопутствующие</w:t>
            </w:r>
            <w:r w:rsidR="00296042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5106" w:type="dxa"/>
          </w:tcPr>
          <w:p w:rsidR="00E90AD7" w:rsidRDefault="0014735C">
            <w:pPr>
              <w:pStyle w:val="TableParagraph"/>
              <w:spacing w:line="275" w:lineRule="exact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приобретения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имущества:</w:t>
            </w:r>
          </w:p>
          <w:p w:rsidR="00490DA3" w:rsidRDefault="00BB2B85" w:rsidP="00490DA3">
            <w:pPr>
              <w:pStyle w:val="TableParagraph"/>
              <w:numPr>
                <w:ilvl w:val="0"/>
                <w:numId w:val="18"/>
              </w:numPr>
              <w:ind w:left="0" w:right="41" w:firstLine="333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оварные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накладные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акты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приема-передачи,</w:t>
            </w:r>
            <w:r w:rsidR="00326DDB">
              <w:rPr>
                <w:sz w:val="24"/>
              </w:rPr>
              <w:t xml:space="preserve"> </w:t>
            </w:r>
          </w:p>
          <w:p w:rsidR="00490DA3" w:rsidRDefault="0014735C" w:rsidP="00490DA3">
            <w:pPr>
              <w:pStyle w:val="TableParagraph"/>
              <w:ind w:left="0" w:right="41" w:firstLine="3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или</w:t>
            </w:r>
            <w:r w:rsidR="00326DDB">
              <w:rPr>
                <w:sz w:val="24"/>
              </w:rPr>
              <w:t xml:space="preserve"> 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8"/>
              </w:numPr>
              <w:ind w:left="0" w:right="41" w:firstLine="333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имуществу,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приобретенному</w:t>
            </w:r>
            <w:r w:rsidR="00326DD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работниками</w:t>
            </w:r>
            <w:r w:rsidR="00490DA3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</w:t>
            </w:r>
            <w:r w:rsidR="00814078">
              <w:rPr>
                <w:sz w:val="24"/>
              </w:rPr>
              <w:t xml:space="preserve"> с </w:t>
            </w:r>
            <w:r>
              <w:rPr>
                <w:spacing w:val="-1"/>
                <w:sz w:val="24"/>
              </w:rPr>
              <w:t>последующим</w:t>
            </w:r>
            <w:r w:rsidR="00490DA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E90AD7" w:rsidRDefault="0014735C">
            <w:pPr>
              <w:pStyle w:val="TableParagraph"/>
              <w:spacing w:before="1"/>
              <w:ind w:left="6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имущества: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8"/>
              </w:numPr>
              <w:ind w:left="49" w:right="55" w:firstLine="284"/>
              <w:jc w:val="both"/>
              <w:rPr>
                <w:sz w:val="24"/>
              </w:rPr>
            </w:pPr>
            <w:r>
              <w:rPr>
                <w:sz w:val="24"/>
              </w:rPr>
              <w:t>договор аренды или субаренды (со всеми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приложениями, указанными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нем);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8"/>
              </w:numPr>
              <w:ind w:left="49" w:right="52" w:firstLine="284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(акт</w:t>
            </w:r>
            <w:r w:rsidR="00490DA3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иной);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8"/>
              </w:numPr>
              <w:ind w:left="49" w:right="50" w:firstLine="284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чеки*(чеки)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аренде,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оплаченной 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 с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E90AD7" w:rsidRDefault="0014735C">
            <w:pPr>
              <w:pStyle w:val="TableParagraph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33250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33250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услуг: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9"/>
              </w:numPr>
              <w:ind w:left="0" w:firstLine="333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  <w:p w:rsidR="00490DA3" w:rsidRDefault="0014735C" w:rsidP="00490DA3">
            <w:pPr>
              <w:pStyle w:val="TableParagraph"/>
              <w:ind w:left="0" w:firstLine="333"/>
              <w:rPr>
                <w:i/>
                <w:sz w:val="24"/>
              </w:rPr>
            </w:pPr>
            <w:r>
              <w:rPr>
                <w:i/>
                <w:sz w:val="24"/>
              </w:rPr>
              <w:t>или</w:t>
            </w:r>
          </w:p>
          <w:p w:rsidR="00E90AD7" w:rsidRPr="00490DA3" w:rsidRDefault="0014735C" w:rsidP="00490DA3">
            <w:pPr>
              <w:pStyle w:val="TableParagraph"/>
              <w:numPr>
                <w:ilvl w:val="0"/>
                <w:numId w:val="19"/>
              </w:numPr>
              <w:ind w:left="0" w:firstLine="3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кассовые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чеки*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услугам,</w:t>
            </w:r>
            <w:r w:rsidR="00490DA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оплаченным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33250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 с</w:t>
            </w:r>
            <w:r w:rsidR="00490DA3">
              <w:rPr>
                <w:sz w:val="24"/>
              </w:rPr>
              <w:t xml:space="preserve"> </w:t>
            </w:r>
            <w:r w:rsidR="00490DA3" w:rsidRPr="00490DA3">
              <w:rPr>
                <w:sz w:val="24"/>
              </w:rPr>
              <w:t>последующим</w:t>
            </w:r>
            <w:r w:rsidR="00C72EB5" w:rsidRPr="00490DA3">
              <w:rPr>
                <w:sz w:val="24"/>
              </w:rPr>
              <w:t xml:space="preserve"> </w:t>
            </w:r>
            <w:r w:rsidRPr="00490DA3">
              <w:rPr>
                <w:sz w:val="24"/>
              </w:rPr>
              <w:t>представлением</w:t>
            </w:r>
            <w:r w:rsidR="00C72EB5" w:rsidRPr="00490DA3">
              <w:rPr>
                <w:sz w:val="24"/>
              </w:rPr>
              <w:t xml:space="preserve"> </w:t>
            </w:r>
            <w:r w:rsidRPr="00490DA3">
              <w:rPr>
                <w:spacing w:val="-1"/>
                <w:sz w:val="24"/>
              </w:rPr>
              <w:t>авансового</w:t>
            </w:r>
            <w:r w:rsidR="00BB2B85" w:rsidRPr="00490DA3">
              <w:rPr>
                <w:spacing w:val="-1"/>
                <w:sz w:val="24"/>
              </w:rPr>
              <w:t xml:space="preserve"> </w:t>
            </w:r>
            <w:r w:rsidRPr="00490DA3">
              <w:rPr>
                <w:sz w:val="24"/>
              </w:rPr>
              <w:t>отчета)</w:t>
            </w:r>
          </w:p>
        </w:tc>
        <w:tc>
          <w:tcPr>
            <w:tcW w:w="6380" w:type="dxa"/>
          </w:tcPr>
          <w:p w:rsidR="00E90AD7" w:rsidRDefault="0014735C" w:rsidP="00EC63C6">
            <w:pPr>
              <w:pStyle w:val="TableParagraph"/>
              <w:spacing w:line="275" w:lineRule="exact"/>
              <w:ind w:left="62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приобретения имущества:</w:t>
            </w:r>
          </w:p>
          <w:p w:rsidR="00EC63C6" w:rsidRDefault="0014735C" w:rsidP="00EC63C6">
            <w:pPr>
              <w:pStyle w:val="TableParagraph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договоры с поставщиками (если заключаются);</w:t>
            </w:r>
            <w:r w:rsidR="00BB2B85">
              <w:rPr>
                <w:sz w:val="24"/>
              </w:rPr>
              <w:t xml:space="preserve"> </w:t>
            </w:r>
          </w:p>
          <w:p w:rsidR="00EC63C6" w:rsidRDefault="0014735C" w:rsidP="00EC63C6">
            <w:pPr>
              <w:pStyle w:val="TableParagraph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счета</w:t>
            </w:r>
            <w:r w:rsidR="00EC63C6">
              <w:rPr>
                <w:sz w:val="24"/>
              </w:rPr>
              <w:t xml:space="preserve"> (если предусмотрены договором);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накладные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BB2B85">
              <w:rPr>
                <w:sz w:val="24"/>
              </w:rPr>
              <w:t xml:space="preserve"> </w:t>
            </w:r>
            <w:r w:rsidR="00EC63C6">
              <w:rPr>
                <w:sz w:val="24"/>
              </w:rPr>
              <w:t>приема-</w:t>
            </w:r>
            <w:r>
              <w:rPr>
                <w:sz w:val="24"/>
              </w:rPr>
              <w:t>передачи;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имуществу,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приобретенному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BB2B8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EC63C6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EC63C6" w:rsidRDefault="0014735C" w:rsidP="00EC63C6">
            <w:pPr>
              <w:pStyle w:val="TableParagraph"/>
              <w:ind w:left="62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</w:t>
            </w:r>
            <w:r w:rsidR="00BB2B8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имущества:</w:t>
            </w:r>
          </w:p>
          <w:p w:rsidR="00E90AD7" w:rsidRPr="00EC63C6" w:rsidRDefault="0014735C" w:rsidP="00EC63C6">
            <w:pPr>
              <w:pStyle w:val="TableParagraph"/>
              <w:numPr>
                <w:ilvl w:val="0"/>
                <w:numId w:val="39"/>
              </w:numPr>
              <w:ind w:left="0" w:firstLine="52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договор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субаренды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</w:t>
            </w:r>
            <w:r w:rsidR="00BB2B8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приложениями, указанными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нем);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актприема</w:t>
            </w:r>
            <w:proofErr w:type="spellEnd"/>
            <w:r>
              <w:rPr>
                <w:sz w:val="24"/>
              </w:rPr>
              <w:t>-передачи или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иной);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чеки*(чеки)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EC63C6">
              <w:rPr>
                <w:sz w:val="24"/>
              </w:rPr>
              <w:t xml:space="preserve"> </w:t>
            </w:r>
            <w:r>
              <w:rPr>
                <w:sz w:val="24"/>
              </w:rPr>
              <w:t>аренде,</w:t>
            </w:r>
            <w:r w:rsidR="00BB2B85">
              <w:rPr>
                <w:sz w:val="24"/>
              </w:rPr>
              <w:t xml:space="preserve"> </w:t>
            </w:r>
            <w:r>
              <w:rPr>
                <w:sz w:val="24"/>
              </w:rPr>
              <w:t>оплаченной работниками</w:t>
            </w:r>
            <w:r w:rsidR="00BB2B8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акты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291E0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EC63C6">
            <w:pPr>
              <w:pStyle w:val="TableParagraph"/>
              <w:ind w:left="0" w:firstLine="524"/>
              <w:rPr>
                <w:sz w:val="24"/>
              </w:rPr>
            </w:pPr>
          </w:p>
          <w:p w:rsidR="00E90AD7" w:rsidRDefault="0014735C" w:rsidP="00EC63C6">
            <w:pPr>
              <w:pStyle w:val="TableParagraph"/>
              <w:ind w:left="0" w:firstLine="52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33250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33250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услуг: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договоры с исполнителями услуг (если заключаются);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 договором);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чеки*(чеки)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оплаченным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</w:t>
            </w:r>
          </w:p>
        </w:tc>
      </w:tr>
      <w:tr w:rsidR="00E90AD7" w:rsidTr="00490DA3">
        <w:trPr>
          <w:trHeight w:val="1103"/>
        </w:trPr>
        <w:tc>
          <w:tcPr>
            <w:tcW w:w="3347" w:type="dxa"/>
          </w:tcPr>
          <w:p w:rsidR="00E90AD7" w:rsidRDefault="0014735C">
            <w:pPr>
              <w:pStyle w:val="TableParagraph"/>
              <w:spacing w:line="276" w:lineRule="exact"/>
              <w:ind w:left="124" w:right="115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и поддержка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сайтов, информационных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 и иные аналогичные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5106" w:type="dxa"/>
          </w:tcPr>
          <w:p w:rsidR="00E90AD7" w:rsidRDefault="00332502" w:rsidP="00490DA3">
            <w:pPr>
              <w:pStyle w:val="TableParagraph"/>
              <w:numPr>
                <w:ilvl w:val="0"/>
                <w:numId w:val="19"/>
              </w:numPr>
              <w:ind w:left="-40" w:right="53" w:firstLine="40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исполнителями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(за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исключением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хостинга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сайтов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регистрации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доменных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имен);</w:t>
            </w:r>
          </w:p>
          <w:p w:rsidR="00E90AD7" w:rsidRDefault="0014735C" w:rsidP="00490DA3">
            <w:pPr>
              <w:pStyle w:val="TableParagraph"/>
              <w:numPr>
                <w:ilvl w:val="0"/>
                <w:numId w:val="19"/>
              </w:numPr>
              <w:spacing w:line="257" w:lineRule="exact"/>
              <w:ind w:left="-40" w:firstLine="400"/>
              <w:jc w:val="both"/>
              <w:rPr>
                <w:sz w:val="24"/>
              </w:rPr>
            </w:pPr>
            <w:r>
              <w:rPr>
                <w:sz w:val="24"/>
              </w:rPr>
              <w:t>акты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применимо)</w:t>
            </w:r>
          </w:p>
        </w:tc>
        <w:tc>
          <w:tcPr>
            <w:tcW w:w="6380" w:type="dxa"/>
          </w:tcPr>
          <w:p w:rsidR="00E90AD7" w:rsidRDefault="00332502" w:rsidP="00EC63C6">
            <w:pPr>
              <w:pStyle w:val="TableParagraph"/>
              <w:numPr>
                <w:ilvl w:val="0"/>
                <w:numId w:val="19"/>
              </w:numPr>
              <w:spacing w:line="270" w:lineRule="exact"/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исполнителями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услуг;</w:t>
            </w:r>
          </w:p>
          <w:p w:rsidR="00EC63C6" w:rsidRDefault="00EC63C6" w:rsidP="00EC63C6">
            <w:pPr>
              <w:pStyle w:val="TableParagraph"/>
              <w:numPr>
                <w:ilvl w:val="0"/>
                <w:numId w:val="19"/>
              </w:numPr>
              <w:spacing w:before="2"/>
              <w:ind w:left="0" w:right="1627" w:firstLine="5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счета (если предусмотрены </w:t>
            </w:r>
            <w:r w:rsidR="0014735C">
              <w:rPr>
                <w:sz w:val="24"/>
              </w:rPr>
              <w:t>договором);</w:t>
            </w:r>
            <w:r w:rsidR="00332502">
              <w:rPr>
                <w:sz w:val="24"/>
              </w:rPr>
              <w:t xml:space="preserve"> 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spacing w:before="2"/>
              <w:ind w:left="0" w:right="1627" w:firstLine="524"/>
              <w:jc w:val="both"/>
              <w:rPr>
                <w:sz w:val="24"/>
              </w:rPr>
            </w:pPr>
            <w:r>
              <w:rPr>
                <w:sz w:val="24"/>
              </w:rPr>
              <w:t>акты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применимо);</w:t>
            </w:r>
          </w:p>
          <w:p w:rsidR="00E90AD7" w:rsidRDefault="0014735C" w:rsidP="00EC63C6">
            <w:pPr>
              <w:pStyle w:val="TableParagraph"/>
              <w:numPr>
                <w:ilvl w:val="0"/>
                <w:numId w:val="19"/>
              </w:numPr>
              <w:spacing w:line="259" w:lineRule="exact"/>
              <w:ind w:left="0" w:firstLine="524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</w:t>
            </w:r>
          </w:p>
        </w:tc>
      </w:tr>
    </w:tbl>
    <w:p w:rsidR="00E90AD7" w:rsidRDefault="00E90AD7">
      <w:pPr>
        <w:spacing w:line="259" w:lineRule="exact"/>
        <w:rPr>
          <w:sz w:val="24"/>
        </w:rPr>
        <w:sectPr w:rsidR="00E90AD7">
          <w:pgSz w:w="16850" w:h="11920" w:orient="landscape"/>
          <w:pgMar w:top="980" w:right="860" w:bottom="280" w:left="920" w:header="717" w:footer="0" w:gutter="0"/>
          <w:cols w:space="720"/>
        </w:sectPr>
      </w:pPr>
    </w:p>
    <w:p w:rsidR="00E90AD7" w:rsidRDefault="00E90AD7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4961"/>
        <w:gridCol w:w="6192"/>
      </w:tblGrid>
      <w:tr w:rsidR="00E90AD7" w:rsidTr="00EC63C6">
        <w:trPr>
          <w:trHeight w:val="4975"/>
        </w:trPr>
        <w:tc>
          <w:tcPr>
            <w:tcW w:w="3449" w:type="dxa"/>
          </w:tcPr>
          <w:p w:rsidR="00E90AD7" w:rsidRDefault="0014735C">
            <w:pPr>
              <w:pStyle w:val="TableParagraph"/>
              <w:ind w:left="268" w:right="262" w:firstLine="2"/>
              <w:jc w:val="center"/>
              <w:rPr>
                <w:sz w:val="24"/>
              </w:rPr>
            </w:pPr>
            <w:r>
              <w:rPr>
                <w:sz w:val="24"/>
              </w:rPr>
              <w:t>Оплата юридических,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консультационных услуги иные аналогичные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4961" w:type="dxa"/>
          </w:tcPr>
          <w:p w:rsidR="00E90AD7" w:rsidRDefault="00121C8D" w:rsidP="007A2193">
            <w:pPr>
              <w:pStyle w:val="TableParagraph"/>
              <w:numPr>
                <w:ilvl w:val="0"/>
                <w:numId w:val="21"/>
              </w:numPr>
              <w:ind w:left="0" w:right="53" w:firstLine="47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исполнителями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</w:t>
            </w:r>
            <w:r w:rsidR="00332502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(за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исключением услуг нотариуса);</w:t>
            </w:r>
          </w:p>
          <w:p w:rsidR="00F046F6" w:rsidRDefault="00332502" w:rsidP="00F046F6">
            <w:pPr>
              <w:pStyle w:val="TableParagraph"/>
              <w:numPr>
                <w:ilvl w:val="0"/>
                <w:numId w:val="21"/>
              </w:numPr>
              <w:ind w:left="0" w:firstLine="475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14735C">
              <w:rPr>
                <w:sz w:val="24"/>
              </w:rPr>
              <w:t>кты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(если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предусмотрены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договором);</w:t>
            </w:r>
          </w:p>
          <w:p w:rsidR="00E90AD7" w:rsidRPr="00F046F6" w:rsidRDefault="0014735C" w:rsidP="00F046F6">
            <w:pPr>
              <w:pStyle w:val="TableParagraph"/>
              <w:numPr>
                <w:ilvl w:val="0"/>
                <w:numId w:val="21"/>
              </w:numPr>
              <w:ind w:left="0" w:firstLine="475"/>
              <w:jc w:val="both"/>
              <w:rPr>
                <w:sz w:val="24"/>
              </w:rPr>
            </w:pPr>
            <w:r w:rsidRPr="00F046F6">
              <w:rPr>
                <w:sz w:val="24"/>
              </w:rPr>
              <w:t>документ</w:t>
            </w:r>
            <w:r w:rsidR="00332502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нотариуса</w:t>
            </w:r>
            <w:r w:rsidR="00332502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(по</w:t>
            </w:r>
            <w:r w:rsidR="00332502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услугам</w:t>
            </w:r>
            <w:r w:rsidR="00332502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нотариуса,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оплаченным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pacing w:val="-1"/>
                <w:sz w:val="24"/>
              </w:rPr>
              <w:t>работниками</w:t>
            </w:r>
            <w:r w:rsidR="00332502" w:rsidRPr="00F046F6">
              <w:rPr>
                <w:spacing w:val="-1"/>
                <w:sz w:val="24"/>
              </w:rPr>
              <w:t xml:space="preserve"> </w:t>
            </w:r>
            <w:proofErr w:type="spellStart"/>
            <w:r w:rsidRPr="00F046F6">
              <w:rPr>
                <w:sz w:val="24"/>
              </w:rPr>
              <w:t>грантополучателя</w:t>
            </w:r>
            <w:proofErr w:type="spellEnd"/>
            <w:r w:rsidRPr="00F046F6">
              <w:rPr>
                <w:sz w:val="24"/>
              </w:rPr>
              <w:t>**).</w:t>
            </w:r>
          </w:p>
          <w:p w:rsidR="00E90AD7" w:rsidRDefault="00E90AD7" w:rsidP="007A2193">
            <w:pPr>
              <w:pStyle w:val="TableParagraph"/>
              <w:spacing w:before="6"/>
              <w:ind w:left="0" w:firstLine="616"/>
              <w:jc w:val="both"/>
              <w:rPr>
                <w:sz w:val="24"/>
              </w:rPr>
            </w:pPr>
          </w:p>
          <w:p w:rsidR="00E90AD7" w:rsidRDefault="0014735C" w:rsidP="007A2193">
            <w:pPr>
              <w:pStyle w:val="TableParagraph"/>
              <w:ind w:right="51" w:firstLine="69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пошлины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платежного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</w:p>
          <w:p w:rsidR="00E90AD7" w:rsidRDefault="00E90AD7" w:rsidP="007A2193">
            <w:pPr>
              <w:pStyle w:val="TableParagraph"/>
              <w:spacing w:before="1"/>
              <w:ind w:left="0" w:firstLine="616"/>
              <w:jc w:val="both"/>
              <w:rPr>
                <w:sz w:val="24"/>
              </w:rPr>
            </w:pPr>
          </w:p>
          <w:p w:rsidR="00E90AD7" w:rsidRDefault="0014735C" w:rsidP="007A2193">
            <w:pPr>
              <w:pStyle w:val="TableParagraph"/>
              <w:ind w:right="51" w:firstLine="69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судебным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постановлениям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(судебным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актам),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вступившим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законную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проекта),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требуется,</w:t>
            </w:r>
            <w:r w:rsidR="007A2193">
              <w:rPr>
                <w:sz w:val="24"/>
              </w:rPr>
              <w:t xml:space="preserve"> </w:t>
            </w:r>
            <w:r>
              <w:rPr>
                <w:sz w:val="24"/>
              </w:rPr>
              <w:t>только когда это следует из соответствующего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судебного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постановления (судебного акта)</w:t>
            </w:r>
          </w:p>
        </w:tc>
        <w:tc>
          <w:tcPr>
            <w:tcW w:w="6192" w:type="dxa"/>
          </w:tcPr>
          <w:p w:rsidR="00E90AD7" w:rsidRDefault="0014735C" w:rsidP="00EC63C6">
            <w:pPr>
              <w:pStyle w:val="TableParagraph"/>
              <w:tabs>
                <w:tab w:val="left" w:pos="2163"/>
                <w:tab w:val="left" w:pos="2884"/>
                <w:tab w:val="left" w:pos="5044"/>
                <w:tab w:val="left" w:pos="6036"/>
              </w:tabs>
              <w:ind w:left="0" w:right="50"/>
              <w:jc w:val="both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исполнителями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</w:t>
            </w:r>
            <w:r w:rsidR="0033250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услуг нотариуса);</w:t>
            </w:r>
          </w:p>
          <w:p w:rsidR="00EC63C6" w:rsidRDefault="0014735C" w:rsidP="00F046F6">
            <w:pPr>
              <w:pStyle w:val="TableParagraph"/>
              <w:numPr>
                <w:ilvl w:val="0"/>
                <w:numId w:val="38"/>
              </w:numPr>
              <w:ind w:left="0" w:right="51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таковые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  <w:r w:rsidR="00332502">
              <w:rPr>
                <w:sz w:val="24"/>
              </w:rPr>
              <w:t xml:space="preserve"> </w:t>
            </w:r>
          </w:p>
          <w:p w:rsidR="00EC63C6" w:rsidRDefault="0014735C" w:rsidP="00EC63C6">
            <w:pPr>
              <w:pStyle w:val="TableParagraph"/>
              <w:numPr>
                <w:ilvl w:val="0"/>
                <w:numId w:val="38"/>
              </w:numPr>
              <w:ind w:left="0" w:right="51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выставлению);</w:t>
            </w:r>
          </w:p>
          <w:p w:rsidR="00E90AD7" w:rsidRPr="00EC63C6" w:rsidRDefault="0014735C" w:rsidP="00EC63C6">
            <w:pPr>
              <w:pStyle w:val="TableParagraph"/>
              <w:numPr>
                <w:ilvl w:val="0"/>
                <w:numId w:val="38"/>
              </w:numPr>
              <w:ind w:left="0" w:right="51" w:firstLine="330"/>
              <w:jc w:val="both"/>
              <w:rPr>
                <w:sz w:val="24"/>
              </w:rPr>
            </w:pPr>
            <w:r w:rsidRPr="00EC63C6">
              <w:rPr>
                <w:sz w:val="24"/>
              </w:rPr>
              <w:t>документ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нотариуса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(по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>услугам</w:t>
            </w:r>
            <w:r w:rsidR="00C72EB5" w:rsidRPr="00EC63C6">
              <w:rPr>
                <w:sz w:val="24"/>
              </w:rPr>
              <w:t xml:space="preserve"> </w:t>
            </w:r>
            <w:r w:rsidRPr="00EC63C6">
              <w:rPr>
                <w:spacing w:val="-1"/>
                <w:sz w:val="24"/>
              </w:rPr>
              <w:t>нотариуса,</w:t>
            </w:r>
            <w:r w:rsidR="00332502" w:rsidRPr="00EC63C6">
              <w:rPr>
                <w:spacing w:val="-1"/>
                <w:sz w:val="24"/>
              </w:rPr>
              <w:t xml:space="preserve"> </w:t>
            </w:r>
            <w:r w:rsidRPr="00EC63C6">
              <w:rPr>
                <w:sz w:val="24"/>
              </w:rPr>
              <w:t>оплаченным</w:t>
            </w:r>
            <w:r w:rsidR="00332502" w:rsidRPr="00EC63C6">
              <w:rPr>
                <w:sz w:val="24"/>
              </w:rPr>
              <w:t xml:space="preserve"> </w:t>
            </w:r>
            <w:r w:rsidRPr="00EC63C6">
              <w:rPr>
                <w:sz w:val="24"/>
              </w:rPr>
              <w:t xml:space="preserve">работниками </w:t>
            </w:r>
            <w:proofErr w:type="spellStart"/>
            <w:r w:rsidRPr="00EC63C6">
              <w:rPr>
                <w:sz w:val="24"/>
              </w:rPr>
              <w:t>грантополучателя</w:t>
            </w:r>
            <w:proofErr w:type="spellEnd"/>
            <w:r w:rsidRPr="00EC63C6">
              <w:rPr>
                <w:sz w:val="24"/>
              </w:rPr>
              <w:t>**).</w:t>
            </w:r>
          </w:p>
          <w:p w:rsidR="00E90AD7" w:rsidRDefault="00E90AD7" w:rsidP="007A2193">
            <w:pPr>
              <w:pStyle w:val="TableParagraph"/>
              <w:spacing w:before="6"/>
              <w:ind w:left="0"/>
              <w:jc w:val="both"/>
              <w:rPr>
                <w:sz w:val="24"/>
              </w:rPr>
            </w:pPr>
          </w:p>
          <w:p w:rsidR="00E90AD7" w:rsidRDefault="0014735C" w:rsidP="007A2193">
            <w:pPr>
              <w:pStyle w:val="TableParagraph"/>
              <w:ind w:right="121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пошлины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платежного поручения,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</w:p>
          <w:p w:rsidR="00E90AD7" w:rsidRDefault="00E90AD7" w:rsidP="007A2193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E90AD7" w:rsidRDefault="0014735C" w:rsidP="007A2193">
            <w:pPr>
              <w:pStyle w:val="TableParagraph"/>
              <w:spacing w:before="1"/>
              <w:ind w:right="48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судебным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постановлениям (судебным актам), вступившим в законную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проекта), оформление других документов требуется, только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судебного</w:t>
            </w:r>
            <w:r w:rsidR="00332502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постановления (судебного акта)</w:t>
            </w:r>
          </w:p>
        </w:tc>
      </w:tr>
      <w:tr w:rsidR="00E90AD7" w:rsidTr="00EC63C6">
        <w:trPr>
          <w:trHeight w:val="3590"/>
        </w:trPr>
        <w:tc>
          <w:tcPr>
            <w:tcW w:w="3449" w:type="dxa"/>
          </w:tcPr>
          <w:p w:rsidR="00E90AD7" w:rsidRDefault="0014735C">
            <w:pPr>
              <w:pStyle w:val="TableParagraph"/>
              <w:spacing w:before="1"/>
              <w:ind w:left="883" w:right="326" w:hanging="529"/>
              <w:rPr>
                <w:sz w:val="24"/>
              </w:rPr>
            </w:pPr>
            <w:r>
              <w:rPr>
                <w:sz w:val="24"/>
              </w:rPr>
              <w:t>Расходы на проведение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961" w:type="dxa"/>
          </w:tcPr>
          <w:p w:rsidR="00E90AD7" w:rsidRDefault="0014735C">
            <w:pPr>
              <w:pStyle w:val="TableParagraph"/>
              <w:spacing w:before="1"/>
              <w:ind w:right="5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приобретения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имущества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дезинфицирующих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средств,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индивидуальной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сдерживания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борьбы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распространением инфекционных заболеваний,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товаров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для оказания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материальной помощи):</w:t>
            </w:r>
          </w:p>
          <w:p w:rsidR="00E90AD7" w:rsidRDefault="00121C8D" w:rsidP="007A2193">
            <w:pPr>
              <w:pStyle w:val="TableParagraph"/>
              <w:numPr>
                <w:ilvl w:val="0"/>
                <w:numId w:val="22"/>
              </w:numPr>
              <w:spacing w:before="3" w:line="237" w:lineRule="auto"/>
              <w:ind w:left="0" w:right="52" w:firstLine="475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14735C">
              <w:rPr>
                <w:sz w:val="24"/>
              </w:rPr>
              <w:t>оварные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накладные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акты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приема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передачи,</w:t>
            </w:r>
          </w:p>
          <w:p w:rsidR="007A2193" w:rsidRDefault="007A2193" w:rsidP="007A2193">
            <w:pPr>
              <w:pStyle w:val="TableParagraph"/>
              <w:spacing w:before="1"/>
              <w:ind w:left="628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 w:rsidR="0014735C">
              <w:rPr>
                <w:i/>
                <w:sz w:val="24"/>
              </w:rPr>
              <w:t>ли</w:t>
            </w:r>
          </w:p>
          <w:p w:rsidR="00E90AD7" w:rsidRPr="007A2193" w:rsidRDefault="0014735C" w:rsidP="007A2193">
            <w:pPr>
              <w:pStyle w:val="TableParagraph"/>
              <w:numPr>
                <w:ilvl w:val="0"/>
                <w:numId w:val="22"/>
              </w:numPr>
              <w:spacing w:before="1"/>
              <w:ind w:left="0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кассовые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121C8D">
              <w:rPr>
                <w:sz w:val="24"/>
              </w:rPr>
              <w:t xml:space="preserve"> </w:t>
            </w:r>
            <w:r w:rsidR="007A2193">
              <w:rPr>
                <w:sz w:val="24"/>
              </w:rPr>
              <w:t xml:space="preserve">имуществу, </w:t>
            </w:r>
            <w:r>
              <w:rPr>
                <w:sz w:val="24"/>
              </w:rPr>
              <w:t>приобретенному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работниками**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121C8D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</w:t>
            </w:r>
          </w:p>
        </w:tc>
        <w:tc>
          <w:tcPr>
            <w:tcW w:w="6192" w:type="dxa"/>
          </w:tcPr>
          <w:p w:rsidR="00E90AD7" w:rsidRDefault="0014735C">
            <w:pPr>
              <w:pStyle w:val="TableParagraph"/>
              <w:spacing w:before="1"/>
              <w:ind w:right="47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отношении приобретения имущества (в том числе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дезинфицирующих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средств,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индивидуальной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сдерживания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борьбы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распространением инфекционных заболеваний, товаров для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оказания материальной</w:t>
            </w:r>
            <w:r w:rsidR="00121C8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помощи):</w:t>
            </w:r>
          </w:p>
          <w:p w:rsidR="00F046F6" w:rsidRDefault="0014735C" w:rsidP="00F046F6">
            <w:pPr>
              <w:pStyle w:val="TableParagraph"/>
              <w:numPr>
                <w:ilvl w:val="0"/>
                <w:numId w:val="22"/>
              </w:numPr>
              <w:ind w:left="0" w:right="97" w:firstLine="330"/>
              <w:jc w:val="both"/>
              <w:rPr>
                <w:sz w:val="24"/>
              </w:rPr>
            </w:pPr>
            <w:r>
              <w:rPr>
                <w:sz w:val="24"/>
              </w:rPr>
              <w:t>договоры с поставщиками (если заключаются);</w:t>
            </w:r>
            <w:r w:rsidR="00121C8D">
              <w:rPr>
                <w:sz w:val="24"/>
              </w:rPr>
              <w:t xml:space="preserve"> </w:t>
            </w:r>
          </w:p>
          <w:p w:rsidR="00F046F6" w:rsidRDefault="0014735C" w:rsidP="00F046F6">
            <w:pPr>
              <w:pStyle w:val="TableParagraph"/>
              <w:numPr>
                <w:ilvl w:val="0"/>
                <w:numId w:val="22"/>
              </w:numPr>
              <w:ind w:left="0" w:right="97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 (если предусмотрены договором);</w:t>
            </w:r>
            <w:r w:rsidR="00121C8D">
              <w:rPr>
                <w:sz w:val="24"/>
              </w:rPr>
              <w:t xml:space="preserve"> 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22"/>
              </w:numPr>
              <w:ind w:left="0" w:right="97" w:firstLine="330"/>
              <w:jc w:val="bot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накладные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или акты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22"/>
              </w:numPr>
              <w:ind w:left="0" w:right="97" w:firstLine="330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имуществу,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приобретаемому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1C8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22"/>
              </w:numPr>
              <w:ind w:left="0" w:right="97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</w:t>
            </w:r>
          </w:p>
        </w:tc>
      </w:tr>
    </w:tbl>
    <w:p w:rsidR="00E90AD7" w:rsidRDefault="00E90AD7">
      <w:pPr>
        <w:rPr>
          <w:sz w:val="24"/>
        </w:rPr>
        <w:sectPr w:rsidR="00E90AD7">
          <w:pgSz w:w="16850" w:h="11920" w:orient="landscape"/>
          <w:pgMar w:top="980" w:right="860" w:bottom="280" w:left="920" w:header="717" w:footer="0" w:gutter="0"/>
          <w:cols w:space="720"/>
        </w:sectPr>
      </w:pPr>
    </w:p>
    <w:p w:rsidR="00E90AD7" w:rsidRDefault="00E90AD7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106"/>
        <w:gridCol w:w="6380"/>
      </w:tblGrid>
      <w:tr w:rsidR="00E90AD7">
        <w:trPr>
          <w:trHeight w:val="9109"/>
        </w:trPr>
        <w:tc>
          <w:tcPr>
            <w:tcW w:w="3116" w:type="dxa"/>
          </w:tcPr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E90AD7" w:rsidRDefault="0014735C">
            <w:pPr>
              <w:pStyle w:val="TableParagraph"/>
              <w:spacing w:line="275" w:lineRule="exact"/>
              <w:ind w:left="6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имущества:</w:t>
            </w:r>
          </w:p>
          <w:p w:rsidR="00E90AD7" w:rsidRDefault="0014735C" w:rsidP="007A2193">
            <w:pPr>
              <w:pStyle w:val="TableParagraph"/>
              <w:numPr>
                <w:ilvl w:val="0"/>
                <w:numId w:val="22"/>
              </w:numPr>
              <w:ind w:left="49" w:right="55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договор аренды или субаренды (со всеми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приложениями, указанными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нем);</w:t>
            </w:r>
          </w:p>
          <w:p w:rsidR="00E90AD7" w:rsidRDefault="0014735C" w:rsidP="007A2193">
            <w:pPr>
              <w:pStyle w:val="TableParagraph"/>
              <w:numPr>
                <w:ilvl w:val="0"/>
                <w:numId w:val="22"/>
              </w:numPr>
              <w:ind w:left="49" w:right="52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актприема</w:t>
            </w:r>
            <w:proofErr w:type="spellEnd"/>
            <w:r>
              <w:rPr>
                <w:sz w:val="24"/>
              </w:rPr>
              <w:t>-передачи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иной);</w:t>
            </w:r>
          </w:p>
          <w:p w:rsidR="00E90AD7" w:rsidRDefault="0014735C" w:rsidP="007A2193">
            <w:pPr>
              <w:pStyle w:val="TableParagraph"/>
              <w:numPr>
                <w:ilvl w:val="0"/>
                <w:numId w:val="22"/>
              </w:numPr>
              <w:ind w:left="49" w:right="50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чеки*(чеки)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аренде,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оплаченной 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 с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7F6E4A" w:rsidRDefault="0014735C" w:rsidP="007F6E4A">
            <w:pPr>
              <w:pStyle w:val="TableParagraph"/>
              <w:spacing w:before="1"/>
              <w:ind w:right="51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отношении услуг (кроме проживания и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питания):</w:t>
            </w:r>
          </w:p>
          <w:p w:rsidR="007F6E4A" w:rsidRDefault="00D62084" w:rsidP="007F6E4A">
            <w:pPr>
              <w:pStyle w:val="TableParagraph"/>
              <w:numPr>
                <w:ilvl w:val="0"/>
                <w:numId w:val="24"/>
              </w:numPr>
              <w:spacing w:before="1"/>
              <w:ind w:left="0" w:right="51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исполнителями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услуг;</w:t>
            </w:r>
          </w:p>
          <w:p w:rsidR="00E90AD7" w:rsidRPr="007F6E4A" w:rsidRDefault="0014735C" w:rsidP="007F6E4A">
            <w:pPr>
              <w:pStyle w:val="TableParagraph"/>
              <w:numPr>
                <w:ilvl w:val="0"/>
                <w:numId w:val="24"/>
              </w:numPr>
              <w:spacing w:before="1"/>
              <w:ind w:left="0" w:right="51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акты (если предусмотрены договором);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</w:t>
            </w:r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по</w:t>
            </w:r>
            <w:r w:rsidR="007F6E4A">
              <w:rPr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 w:rsidR="007F6E4A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оплаченным работниками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 с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7F6E4A" w:rsidRDefault="0014735C" w:rsidP="007F6E4A">
            <w:pPr>
              <w:pStyle w:val="TableParagraph"/>
              <w:ind w:right="48" w:firstLine="566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проезда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месту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 и обратно:</w:t>
            </w:r>
          </w:p>
          <w:p w:rsidR="007F6E4A" w:rsidRDefault="0014735C" w:rsidP="007F6E4A">
            <w:pPr>
              <w:pStyle w:val="TableParagraph"/>
              <w:numPr>
                <w:ilvl w:val="0"/>
                <w:numId w:val="26"/>
              </w:numPr>
              <w:ind w:left="0" w:right="48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договоры;</w:t>
            </w:r>
          </w:p>
          <w:p w:rsidR="007F6E4A" w:rsidRDefault="0014735C" w:rsidP="007F6E4A">
            <w:pPr>
              <w:pStyle w:val="TableParagraph"/>
              <w:numPr>
                <w:ilvl w:val="0"/>
                <w:numId w:val="26"/>
              </w:numPr>
              <w:ind w:left="0" w:right="48" w:firstLine="475"/>
              <w:jc w:val="both"/>
              <w:rPr>
                <w:sz w:val="24"/>
              </w:rPr>
            </w:pPr>
            <w:r>
              <w:rPr>
                <w:sz w:val="24"/>
              </w:rPr>
              <w:t>акты (если предусмотрены договором);</w:t>
            </w:r>
          </w:p>
          <w:p w:rsidR="007F6E4A" w:rsidRDefault="0014735C" w:rsidP="007F6E4A">
            <w:pPr>
              <w:pStyle w:val="TableParagraph"/>
              <w:numPr>
                <w:ilvl w:val="0"/>
                <w:numId w:val="26"/>
              </w:numPr>
              <w:ind w:left="0" w:right="48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кассовые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проезда</w:t>
            </w:r>
            <w:r w:rsidR="007F6E4A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 w:rsidR="00C72EB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 w:rsidR="00D6208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авансового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отчета);</w:t>
            </w:r>
          </w:p>
          <w:p w:rsidR="007F6E4A" w:rsidRDefault="0014735C" w:rsidP="007F6E4A">
            <w:pPr>
              <w:pStyle w:val="TableParagraph"/>
              <w:numPr>
                <w:ilvl w:val="0"/>
                <w:numId w:val="26"/>
              </w:numPr>
              <w:ind w:left="0" w:right="48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проездные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(электронные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билеты,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проездные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формы);</w:t>
            </w:r>
          </w:p>
          <w:p w:rsidR="00E90AD7" w:rsidRPr="007F6E4A" w:rsidRDefault="0014735C" w:rsidP="007F6E4A">
            <w:pPr>
              <w:pStyle w:val="TableParagraph"/>
              <w:numPr>
                <w:ilvl w:val="0"/>
                <w:numId w:val="26"/>
              </w:numPr>
              <w:ind w:left="0" w:right="48" w:firstLine="4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посадочные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талоны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 w:rsidR="00121C8D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транспортом)</w:t>
            </w:r>
          </w:p>
        </w:tc>
        <w:tc>
          <w:tcPr>
            <w:tcW w:w="6380" w:type="dxa"/>
          </w:tcPr>
          <w:p w:rsidR="00F046F6" w:rsidRDefault="0014735C" w:rsidP="00F046F6">
            <w:pPr>
              <w:pStyle w:val="TableParagraph"/>
              <w:spacing w:line="275" w:lineRule="exact"/>
              <w:ind w:left="0" w:firstLine="33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аренды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имущества:</w:t>
            </w:r>
          </w:p>
          <w:p w:rsidR="00E90AD7" w:rsidRPr="00F046F6" w:rsidRDefault="0014735C" w:rsidP="00F046F6">
            <w:pPr>
              <w:pStyle w:val="TableParagraph"/>
              <w:numPr>
                <w:ilvl w:val="0"/>
                <w:numId w:val="26"/>
              </w:numPr>
              <w:spacing w:line="275" w:lineRule="exact"/>
              <w:ind w:left="46" w:firstLine="28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договор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субаренды</w:t>
            </w:r>
            <w:r w:rsidR="00C72EB5">
              <w:rPr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 w:rsidR="00C72EB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</w:t>
            </w:r>
            <w:r w:rsidR="00D6208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приложениями, указанными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нем);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7"/>
              </w:numPr>
              <w:ind w:left="0" w:right="43" w:firstLine="330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арендуемого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(акт</w:t>
            </w:r>
            <w:r w:rsidR="00F046F6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 или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иной);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7"/>
              </w:numPr>
              <w:ind w:left="0" w:right="48" w:firstLine="330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чеки*(чеки)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аренде,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оплаченной работниками</w:t>
            </w:r>
            <w:r w:rsidR="00D6208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7"/>
              </w:numPr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таковые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договором).</w:t>
            </w:r>
          </w:p>
          <w:p w:rsidR="00E90AD7" w:rsidRDefault="00E90AD7" w:rsidP="00F046F6">
            <w:pPr>
              <w:pStyle w:val="TableParagraph"/>
              <w:ind w:left="0" w:firstLine="330"/>
              <w:rPr>
                <w:sz w:val="24"/>
              </w:rPr>
            </w:pPr>
          </w:p>
          <w:p w:rsidR="00E90AD7" w:rsidRDefault="0014735C" w:rsidP="00F046F6">
            <w:pPr>
              <w:pStyle w:val="TableParagraph"/>
              <w:spacing w:before="1"/>
              <w:ind w:left="0" w:firstLine="33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 услуг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(кроме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проживания и питания):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6"/>
              </w:numPr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договоры с исполнителями услуг (если заключаются);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таковые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авансовые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чеки*(чеки)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</w:p>
          <w:p w:rsidR="00F046F6" w:rsidRDefault="00F046F6" w:rsidP="00F046F6">
            <w:pPr>
              <w:pStyle w:val="TableParagraph"/>
              <w:numPr>
                <w:ilvl w:val="0"/>
                <w:numId w:val="36"/>
              </w:numPr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оплаченным работниками </w:t>
            </w:r>
            <w:proofErr w:type="spellStart"/>
            <w:r w:rsidR="0014735C">
              <w:rPr>
                <w:sz w:val="24"/>
              </w:rPr>
              <w:t>грантополучателя</w:t>
            </w:r>
            <w:proofErr w:type="spellEnd"/>
            <w:r w:rsidR="0014735C">
              <w:rPr>
                <w:sz w:val="24"/>
              </w:rPr>
              <w:t>**);</w:t>
            </w:r>
            <w:r w:rsidR="00D62084">
              <w:rPr>
                <w:sz w:val="24"/>
              </w:rPr>
              <w:t xml:space="preserve"> 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6"/>
              </w:numPr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F046F6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выставлению).</w:t>
            </w:r>
          </w:p>
          <w:p w:rsidR="00E90AD7" w:rsidRDefault="00E90AD7" w:rsidP="00F046F6">
            <w:pPr>
              <w:pStyle w:val="TableParagraph"/>
              <w:ind w:left="0" w:firstLine="330"/>
              <w:rPr>
                <w:sz w:val="24"/>
              </w:rPr>
            </w:pPr>
          </w:p>
          <w:p w:rsidR="00E90AD7" w:rsidRDefault="0014735C" w:rsidP="00F046F6">
            <w:pPr>
              <w:pStyle w:val="TableParagraph"/>
              <w:tabs>
                <w:tab w:val="left" w:pos="1105"/>
                <w:tab w:val="left" w:pos="2618"/>
                <w:tab w:val="left" w:pos="3750"/>
                <w:tab w:val="left" w:pos="4194"/>
                <w:tab w:val="left" w:pos="5169"/>
              </w:tabs>
              <w:ind w:left="0" w:right="50" w:firstLine="3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проезда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месту</w:t>
            </w:r>
            <w:r w:rsidR="00C72EB5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проведения</w:t>
            </w:r>
            <w:r w:rsidR="00D62084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 обратно:</w:t>
            </w:r>
          </w:p>
          <w:p w:rsidR="00F046F6" w:rsidRDefault="0014735C" w:rsidP="00F046F6">
            <w:pPr>
              <w:pStyle w:val="TableParagraph"/>
              <w:numPr>
                <w:ilvl w:val="0"/>
                <w:numId w:val="35"/>
              </w:numPr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договоры;</w:t>
            </w:r>
          </w:p>
          <w:p w:rsidR="00F046F6" w:rsidRDefault="0014735C" w:rsidP="00F046F6">
            <w:pPr>
              <w:pStyle w:val="TableParagraph"/>
              <w:numPr>
                <w:ilvl w:val="0"/>
                <w:numId w:val="35"/>
              </w:numPr>
              <w:ind w:left="0" w:firstLine="330"/>
              <w:jc w:val="both"/>
              <w:rPr>
                <w:sz w:val="24"/>
              </w:rPr>
            </w:pPr>
            <w:r w:rsidRPr="00F046F6">
              <w:rPr>
                <w:sz w:val="24"/>
              </w:rPr>
              <w:t>счета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и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акты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(если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таковые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предусмотрены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договором);</w:t>
            </w:r>
          </w:p>
          <w:p w:rsidR="00E90AD7" w:rsidRPr="00F046F6" w:rsidRDefault="0014735C" w:rsidP="00F046F6">
            <w:pPr>
              <w:pStyle w:val="TableParagraph"/>
              <w:numPr>
                <w:ilvl w:val="0"/>
                <w:numId w:val="35"/>
              </w:numPr>
              <w:ind w:left="0" w:firstLine="330"/>
              <w:jc w:val="both"/>
              <w:rPr>
                <w:sz w:val="24"/>
              </w:rPr>
            </w:pPr>
            <w:r w:rsidRPr="00F046F6">
              <w:rPr>
                <w:sz w:val="24"/>
              </w:rPr>
              <w:t>кассовые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чеки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(при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оплате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проезда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pacing w:val="-1"/>
                <w:sz w:val="24"/>
              </w:rPr>
              <w:t>работником</w:t>
            </w:r>
            <w:r w:rsidR="00F046F6">
              <w:rPr>
                <w:sz w:val="24"/>
              </w:rPr>
              <w:t xml:space="preserve"> </w:t>
            </w:r>
            <w:proofErr w:type="spellStart"/>
            <w:r w:rsidRPr="00F046F6">
              <w:rPr>
                <w:sz w:val="24"/>
              </w:rPr>
              <w:t>грантополучателя</w:t>
            </w:r>
            <w:proofErr w:type="spellEnd"/>
            <w:r w:rsidRPr="00F046F6">
              <w:rPr>
                <w:sz w:val="24"/>
              </w:rPr>
              <w:t>**);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5"/>
              </w:numPr>
              <w:ind w:left="0" w:firstLine="3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проездные</w:t>
            </w:r>
            <w:r w:rsidR="00D6208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</w:t>
            </w:r>
            <w:r w:rsidR="00D6208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(электронные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билеты,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проездные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формы);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5"/>
              </w:numPr>
              <w:spacing w:before="1"/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талоны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транспортом)</w:t>
            </w:r>
          </w:p>
        </w:tc>
      </w:tr>
    </w:tbl>
    <w:p w:rsidR="00E90AD7" w:rsidRDefault="00E90AD7">
      <w:pPr>
        <w:rPr>
          <w:sz w:val="24"/>
        </w:rPr>
        <w:sectPr w:rsidR="00E90AD7">
          <w:pgSz w:w="16850" w:h="11920" w:orient="landscape"/>
          <w:pgMar w:top="980" w:right="860" w:bottom="280" w:left="920" w:header="717" w:footer="0" w:gutter="0"/>
          <w:cols w:space="720"/>
        </w:sectPr>
      </w:pPr>
    </w:p>
    <w:p w:rsidR="00E90AD7" w:rsidRDefault="00E90AD7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106"/>
        <w:gridCol w:w="6380"/>
      </w:tblGrid>
      <w:tr w:rsidR="00E90AD7">
        <w:trPr>
          <w:trHeight w:val="4140"/>
        </w:trPr>
        <w:tc>
          <w:tcPr>
            <w:tcW w:w="3116" w:type="dxa"/>
          </w:tcPr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7F6E4A" w:rsidRDefault="0014735C" w:rsidP="007F6E4A">
            <w:pPr>
              <w:pStyle w:val="TableParagraph"/>
              <w:spacing w:line="275" w:lineRule="exact"/>
              <w:ind w:left="6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 проживания:</w:t>
            </w:r>
          </w:p>
          <w:p w:rsidR="007F6E4A" w:rsidRDefault="00D62084" w:rsidP="007F6E4A">
            <w:pPr>
              <w:pStyle w:val="TableParagraph"/>
              <w:numPr>
                <w:ilvl w:val="0"/>
                <w:numId w:val="28"/>
              </w:numPr>
              <w:spacing w:line="275" w:lineRule="exact"/>
              <w:ind w:left="49" w:firstLine="42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окументы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гостиниц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указанием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фамилий проживающих, сроков проживания 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категорий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номеров);</w:t>
            </w:r>
          </w:p>
          <w:p w:rsidR="00E90AD7" w:rsidRPr="007F6E4A" w:rsidRDefault="00D62084" w:rsidP="007F6E4A">
            <w:pPr>
              <w:pStyle w:val="TableParagraph"/>
              <w:numPr>
                <w:ilvl w:val="0"/>
                <w:numId w:val="28"/>
              </w:numPr>
              <w:spacing w:line="275" w:lineRule="exact"/>
              <w:ind w:left="49" w:firstLine="42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</w:t>
            </w:r>
            <w:r w:rsidR="0014735C">
              <w:rPr>
                <w:sz w:val="24"/>
              </w:rPr>
              <w:t>ассовые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чеки*(чеки)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(при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оплате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 xml:space="preserve">проживания работником </w:t>
            </w:r>
            <w:proofErr w:type="spellStart"/>
            <w:r w:rsidR="0014735C">
              <w:rPr>
                <w:sz w:val="24"/>
              </w:rPr>
              <w:t>грантополучателя</w:t>
            </w:r>
            <w:proofErr w:type="spellEnd"/>
            <w:r w:rsidR="0014735C">
              <w:rPr>
                <w:sz w:val="24"/>
              </w:rPr>
              <w:t>** 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последующим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представлением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авансового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отчета).</w:t>
            </w:r>
          </w:p>
          <w:p w:rsidR="00E90AD7" w:rsidRDefault="00E90AD7" w:rsidP="007F6E4A">
            <w:pPr>
              <w:pStyle w:val="TableParagraph"/>
              <w:ind w:left="0" w:firstLine="616"/>
              <w:rPr>
                <w:sz w:val="24"/>
              </w:rPr>
            </w:pPr>
          </w:p>
          <w:p w:rsidR="00E90AD7" w:rsidRDefault="0014735C">
            <w:pPr>
              <w:pStyle w:val="TableParagraph"/>
              <w:spacing w:before="1"/>
              <w:ind w:left="6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отношении питания:</w:t>
            </w:r>
          </w:p>
          <w:p w:rsidR="007F6E4A" w:rsidRDefault="00E22CAF" w:rsidP="007F6E4A">
            <w:pPr>
              <w:pStyle w:val="TableParagraph"/>
              <w:numPr>
                <w:ilvl w:val="0"/>
                <w:numId w:val="29"/>
              </w:numPr>
              <w:ind w:left="0" w:firstLine="475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14735C">
              <w:rPr>
                <w:sz w:val="24"/>
              </w:rPr>
              <w:t>кт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 (или)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товарная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накладная;</w:t>
            </w:r>
          </w:p>
          <w:p w:rsidR="00E90AD7" w:rsidRPr="007F6E4A" w:rsidRDefault="00E22CAF" w:rsidP="007F6E4A">
            <w:pPr>
              <w:pStyle w:val="TableParagraph"/>
              <w:numPr>
                <w:ilvl w:val="0"/>
                <w:numId w:val="29"/>
              </w:numPr>
              <w:ind w:left="0" w:firstLine="475"/>
              <w:jc w:val="both"/>
              <w:rPr>
                <w:sz w:val="24"/>
              </w:rPr>
            </w:pPr>
            <w:r w:rsidRPr="007F6E4A">
              <w:rPr>
                <w:sz w:val="24"/>
              </w:rPr>
              <w:t>К</w:t>
            </w:r>
            <w:r w:rsidR="0014735C" w:rsidRPr="007F6E4A">
              <w:rPr>
                <w:sz w:val="24"/>
              </w:rPr>
              <w:t>ассовый</w:t>
            </w:r>
            <w:r w:rsidRPr="007F6E4A">
              <w:rPr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чек*</w:t>
            </w:r>
            <w:r w:rsidR="007F6E4A" w:rsidRPr="007F6E4A">
              <w:rPr>
                <w:sz w:val="24"/>
              </w:rPr>
              <w:t xml:space="preserve"> (чек) </w:t>
            </w:r>
            <w:r w:rsidR="0014735C" w:rsidRPr="007F6E4A">
              <w:rPr>
                <w:sz w:val="24"/>
              </w:rPr>
              <w:t>(по</w:t>
            </w:r>
            <w:r w:rsidR="00D62084" w:rsidRPr="007F6E4A">
              <w:rPr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продуктам,</w:t>
            </w:r>
            <w:r w:rsidRPr="007F6E4A">
              <w:rPr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приобретенным</w:t>
            </w:r>
            <w:r w:rsidR="00C72EB5" w:rsidRPr="007F6E4A">
              <w:rPr>
                <w:sz w:val="24"/>
              </w:rPr>
              <w:t xml:space="preserve"> </w:t>
            </w:r>
            <w:r w:rsidR="0014735C" w:rsidRPr="007F6E4A">
              <w:rPr>
                <w:spacing w:val="-1"/>
                <w:sz w:val="24"/>
              </w:rPr>
              <w:t>работником</w:t>
            </w:r>
            <w:r w:rsidRPr="007F6E4A">
              <w:rPr>
                <w:spacing w:val="-1"/>
                <w:sz w:val="24"/>
              </w:rPr>
              <w:t xml:space="preserve"> </w:t>
            </w:r>
            <w:proofErr w:type="spellStart"/>
            <w:r w:rsidR="0014735C" w:rsidRPr="007F6E4A">
              <w:rPr>
                <w:sz w:val="24"/>
              </w:rPr>
              <w:t>грантополучателя</w:t>
            </w:r>
            <w:proofErr w:type="spellEnd"/>
            <w:r w:rsidR="0014735C" w:rsidRPr="007F6E4A">
              <w:rPr>
                <w:sz w:val="24"/>
              </w:rPr>
              <w:t>**</w:t>
            </w:r>
            <w:r w:rsidR="00C72EB5" w:rsidRPr="007F6E4A">
              <w:rPr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с</w:t>
            </w:r>
            <w:r w:rsidR="00C72EB5" w:rsidRPr="007F6E4A">
              <w:rPr>
                <w:sz w:val="24"/>
              </w:rPr>
              <w:t xml:space="preserve"> </w:t>
            </w:r>
            <w:r w:rsidR="0014735C" w:rsidRPr="007F6E4A">
              <w:rPr>
                <w:spacing w:val="-1"/>
                <w:sz w:val="24"/>
              </w:rPr>
              <w:t>последующим</w:t>
            </w:r>
            <w:r w:rsidR="00D62084" w:rsidRPr="007F6E4A">
              <w:rPr>
                <w:spacing w:val="-1"/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представлением</w:t>
            </w:r>
            <w:r w:rsidR="00D62084" w:rsidRPr="007F6E4A">
              <w:rPr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авансового</w:t>
            </w:r>
            <w:r w:rsidR="00D62084" w:rsidRPr="007F6E4A">
              <w:rPr>
                <w:sz w:val="24"/>
              </w:rPr>
              <w:t xml:space="preserve"> </w:t>
            </w:r>
            <w:r w:rsidR="0014735C" w:rsidRPr="007F6E4A">
              <w:rPr>
                <w:sz w:val="24"/>
              </w:rPr>
              <w:t>отчета)</w:t>
            </w:r>
          </w:p>
        </w:tc>
        <w:tc>
          <w:tcPr>
            <w:tcW w:w="6380" w:type="dxa"/>
          </w:tcPr>
          <w:p w:rsidR="00E90AD7" w:rsidRDefault="0014735C">
            <w:pPr>
              <w:pStyle w:val="TableParagraph"/>
              <w:spacing w:line="275" w:lineRule="exact"/>
              <w:ind w:left="62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 проживания:</w:t>
            </w:r>
          </w:p>
          <w:p w:rsidR="00E90AD7" w:rsidRDefault="00F046F6" w:rsidP="00F046F6">
            <w:pPr>
              <w:pStyle w:val="TableParagraph"/>
              <w:numPr>
                <w:ilvl w:val="0"/>
                <w:numId w:val="34"/>
              </w:numPr>
              <w:ind w:left="46" w:right="54" w:firstLine="28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окументы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гостиниц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указанием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фамилий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проживающих,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сроков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проживания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категорий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номеров);</w:t>
            </w:r>
          </w:p>
          <w:p w:rsidR="00E90AD7" w:rsidRDefault="00F046F6" w:rsidP="00F046F6">
            <w:pPr>
              <w:pStyle w:val="TableParagraph"/>
              <w:numPr>
                <w:ilvl w:val="0"/>
                <w:numId w:val="34"/>
              </w:numPr>
              <w:ind w:left="46" w:right="49" w:firstLine="284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14735C">
              <w:rPr>
                <w:sz w:val="24"/>
              </w:rPr>
              <w:t>ассовые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чеки*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(чеки)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(при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оплате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проживания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работником</w:t>
            </w:r>
            <w:r>
              <w:rPr>
                <w:sz w:val="24"/>
              </w:rPr>
              <w:t xml:space="preserve"> </w:t>
            </w:r>
            <w:proofErr w:type="spellStart"/>
            <w:r w:rsidR="0014735C">
              <w:rPr>
                <w:sz w:val="24"/>
              </w:rPr>
              <w:t>грантополучателя</w:t>
            </w:r>
            <w:proofErr w:type="spellEnd"/>
            <w:r w:rsidR="0014735C">
              <w:rPr>
                <w:sz w:val="24"/>
              </w:rPr>
              <w:t>**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последующим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представлением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авансового отчета).</w:t>
            </w:r>
          </w:p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  <w:p w:rsidR="00E90AD7" w:rsidRDefault="0014735C">
            <w:pPr>
              <w:pStyle w:val="TableParagraph"/>
              <w:ind w:left="627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D6208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 питания: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3"/>
              </w:numPr>
              <w:ind w:left="46" w:firstLine="314"/>
              <w:jc w:val="both"/>
              <w:rPr>
                <w:sz w:val="24"/>
              </w:rPr>
            </w:pPr>
            <w:r>
              <w:rPr>
                <w:sz w:val="24"/>
              </w:rPr>
              <w:t>договори (или)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меню;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3"/>
              </w:numPr>
              <w:spacing w:before="1"/>
              <w:ind w:left="46" w:firstLine="314"/>
              <w:jc w:val="both"/>
              <w:rPr>
                <w:sz w:val="24"/>
              </w:rPr>
            </w:pPr>
            <w:r>
              <w:rPr>
                <w:sz w:val="24"/>
              </w:rPr>
              <w:t>акт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товарная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накладная;</w:t>
            </w:r>
          </w:p>
          <w:p w:rsidR="00F046F6" w:rsidRDefault="0014735C" w:rsidP="00F046F6">
            <w:pPr>
              <w:pStyle w:val="TableParagraph"/>
              <w:numPr>
                <w:ilvl w:val="0"/>
                <w:numId w:val="33"/>
              </w:numPr>
              <w:ind w:left="46" w:right="49" w:firstLine="314"/>
              <w:jc w:val="both"/>
              <w:rPr>
                <w:sz w:val="24"/>
              </w:rPr>
            </w:pPr>
            <w:r>
              <w:rPr>
                <w:sz w:val="24"/>
              </w:rPr>
              <w:t>счет-фактура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выставлению);</w:t>
            </w:r>
          </w:p>
          <w:p w:rsidR="00E90AD7" w:rsidRPr="00F046F6" w:rsidRDefault="0014735C" w:rsidP="00F046F6">
            <w:pPr>
              <w:pStyle w:val="TableParagraph"/>
              <w:numPr>
                <w:ilvl w:val="0"/>
                <w:numId w:val="33"/>
              </w:numPr>
              <w:ind w:left="46" w:right="49" w:firstLine="314"/>
              <w:jc w:val="both"/>
              <w:rPr>
                <w:sz w:val="24"/>
              </w:rPr>
            </w:pPr>
            <w:r>
              <w:rPr>
                <w:sz w:val="24"/>
              </w:rPr>
              <w:t>авансовый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кассовый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чек*(чек)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продуктам,</w:t>
            </w:r>
            <w:r w:rsid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приобретенным</w:t>
            </w:r>
            <w:r w:rsidR="00D62084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работником</w:t>
            </w:r>
            <w:r w:rsidR="00D62084" w:rsidRPr="00F046F6">
              <w:rPr>
                <w:sz w:val="24"/>
              </w:rPr>
              <w:t xml:space="preserve"> </w:t>
            </w:r>
            <w:proofErr w:type="spellStart"/>
            <w:r w:rsidRPr="00F046F6">
              <w:rPr>
                <w:sz w:val="24"/>
              </w:rPr>
              <w:t>грантополучателя</w:t>
            </w:r>
            <w:proofErr w:type="spellEnd"/>
            <w:r w:rsidRPr="00F046F6">
              <w:rPr>
                <w:sz w:val="24"/>
              </w:rPr>
              <w:t>**)</w:t>
            </w:r>
          </w:p>
        </w:tc>
      </w:tr>
      <w:tr w:rsidR="00E90AD7">
        <w:trPr>
          <w:trHeight w:val="3036"/>
        </w:trPr>
        <w:tc>
          <w:tcPr>
            <w:tcW w:w="3116" w:type="dxa"/>
          </w:tcPr>
          <w:p w:rsidR="00E90AD7" w:rsidRDefault="0014735C">
            <w:pPr>
              <w:pStyle w:val="TableParagraph"/>
              <w:ind w:left="662" w:right="648" w:hanging="6"/>
              <w:jc w:val="center"/>
              <w:rPr>
                <w:sz w:val="24"/>
              </w:rPr>
            </w:pPr>
            <w:r>
              <w:rPr>
                <w:sz w:val="24"/>
              </w:rPr>
              <w:t>Издательские,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полиграфические</w:t>
            </w:r>
          </w:p>
          <w:p w:rsidR="00E90AD7" w:rsidRDefault="0014735C">
            <w:pPr>
              <w:pStyle w:val="TableParagraph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и сопутствующие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5106" w:type="dxa"/>
          </w:tcPr>
          <w:p w:rsidR="007F6E4A" w:rsidRDefault="0014735C" w:rsidP="007F6E4A">
            <w:pPr>
              <w:pStyle w:val="TableParagraph"/>
              <w:numPr>
                <w:ilvl w:val="0"/>
                <w:numId w:val="30"/>
              </w:numPr>
              <w:ind w:left="0" w:right="52" w:firstLine="475"/>
              <w:jc w:val="both"/>
              <w:rPr>
                <w:sz w:val="24"/>
              </w:rPr>
            </w:pPr>
            <w:r>
              <w:rPr>
                <w:sz w:val="24"/>
              </w:rPr>
              <w:t>акты (если предусмотрены договором);</w:t>
            </w:r>
          </w:p>
          <w:p w:rsidR="007F6E4A" w:rsidRDefault="0014735C" w:rsidP="007F6E4A">
            <w:pPr>
              <w:pStyle w:val="TableParagraph"/>
              <w:numPr>
                <w:ilvl w:val="0"/>
                <w:numId w:val="30"/>
              </w:numPr>
              <w:ind w:left="0" w:right="52" w:firstLine="475"/>
              <w:jc w:val="bot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накладные,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</w:t>
            </w:r>
            <w:r w:rsidRPr="007F6E4A">
              <w:rPr>
                <w:sz w:val="24"/>
              </w:rPr>
              <w:t>передачи</w:t>
            </w:r>
            <w:r w:rsidR="00C72EB5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или</w:t>
            </w:r>
            <w:r w:rsidR="00C72EB5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иные</w:t>
            </w:r>
            <w:r w:rsidR="00C72EB5" w:rsidRPr="007F6E4A">
              <w:rPr>
                <w:sz w:val="24"/>
              </w:rPr>
              <w:t xml:space="preserve"> </w:t>
            </w:r>
            <w:r w:rsidRPr="007F6E4A">
              <w:rPr>
                <w:spacing w:val="-1"/>
                <w:sz w:val="24"/>
              </w:rPr>
              <w:t>документы,</w:t>
            </w:r>
            <w:r w:rsidR="00E22CAF" w:rsidRPr="007F6E4A">
              <w:rPr>
                <w:spacing w:val="-1"/>
                <w:sz w:val="24"/>
              </w:rPr>
              <w:t xml:space="preserve"> </w:t>
            </w:r>
            <w:r w:rsidRPr="007F6E4A">
              <w:rPr>
                <w:sz w:val="24"/>
              </w:rPr>
              <w:t>подтверждающие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передачу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изготовленной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продукции;</w:t>
            </w:r>
          </w:p>
          <w:p w:rsidR="00E90AD7" w:rsidRPr="007F6E4A" w:rsidRDefault="0014735C" w:rsidP="007F6E4A">
            <w:pPr>
              <w:pStyle w:val="TableParagraph"/>
              <w:numPr>
                <w:ilvl w:val="0"/>
                <w:numId w:val="30"/>
              </w:numPr>
              <w:ind w:left="0" w:right="52" w:firstLine="475"/>
              <w:jc w:val="both"/>
              <w:rPr>
                <w:sz w:val="24"/>
              </w:rPr>
            </w:pPr>
            <w:r w:rsidRPr="007F6E4A">
              <w:rPr>
                <w:sz w:val="24"/>
              </w:rPr>
              <w:t>кассовые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чеки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(чеки)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(по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расходам,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произведенным</w:t>
            </w:r>
            <w:r w:rsidR="00C72EB5" w:rsidRPr="007F6E4A">
              <w:rPr>
                <w:sz w:val="24"/>
              </w:rPr>
              <w:t xml:space="preserve"> </w:t>
            </w:r>
            <w:r w:rsidRPr="007F6E4A">
              <w:rPr>
                <w:spacing w:val="-1"/>
                <w:sz w:val="24"/>
              </w:rPr>
              <w:t>работникам</w:t>
            </w:r>
            <w:r w:rsidR="00E22CAF" w:rsidRPr="007F6E4A">
              <w:rPr>
                <w:spacing w:val="-1"/>
                <w:sz w:val="24"/>
              </w:rPr>
              <w:t xml:space="preserve"> </w:t>
            </w:r>
            <w:r w:rsidRPr="007F6E4A">
              <w:rPr>
                <w:spacing w:val="-1"/>
                <w:sz w:val="24"/>
              </w:rPr>
              <w:t>и</w:t>
            </w:r>
            <w:r w:rsidR="00E22CAF" w:rsidRPr="007F6E4A">
              <w:rPr>
                <w:spacing w:val="-1"/>
                <w:sz w:val="24"/>
              </w:rPr>
              <w:t xml:space="preserve"> </w:t>
            </w:r>
            <w:proofErr w:type="spellStart"/>
            <w:r w:rsidRPr="007F6E4A">
              <w:rPr>
                <w:sz w:val="24"/>
              </w:rPr>
              <w:t>грантополучателя</w:t>
            </w:r>
            <w:proofErr w:type="spellEnd"/>
            <w:r w:rsidRPr="007F6E4A">
              <w:rPr>
                <w:sz w:val="24"/>
              </w:rPr>
              <w:t>**</w:t>
            </w:r>
            <w:r w:rsidR="00C72EB5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с</w:t>
            </w:r>
            <w:r w:rsidR="00C72EB5" w:rsidRPr="007F6E4A">
              <w:rPr>
                <w:sz w:val="24"/>
              </w:rPr>
              <w:t xml:space="preserve"> </w:t>
            </w:r>
            <w:r w:rsidRPr="007F6E4A">
              <w:rPr>
                <w:spacing w:val="-1"/>
                <w:sz w:val="24"/>
              </w:rPr>
              <w:t>последующим</w:t>
            </w:r>
            <w:r w:rsidR="00E22CAF" w:rsidRPr="007F6E4A">
              <w:rPr>
                <w:spacing w:val="-1"/>
                <w:sz w:val="24"/>
              </w:rPr>
              <w:t xml:space="preserve"> </w:t>
            </w:r>
            <w:r w:rsidRPr="007F6E4A">
              <w:rPr>
                <w:sz w:val="24"/>
              </w:rPr>
              <w:t>представлением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авансового</w:t>
            </w:r>
            <w:r w:rsidR="00E22CAF" w:rsidRPr="007F6E4A">
              <w:rPr>
                <w:sz w:val="24"/>
              </w:rPr>
              <w:t xml:space="preserve"> </w:t>
            </w:r>
            <w:r w:rsidRPr="007F6E4A">
              <w:rPr>
                <w:sz w:val="24"/>
              </w:rPr>
              <w:t>отчета)</w:t>
            </w:r>
          </w:p>
        </w:tc>
        <w:tc>
          <w:tcPr>
            <w:tcW w:w="6380" w:type="dxa"/>
          </w:tcPr>
          <w:p w:rsidR="00E90AD7" w:rsidRDefault="00E22CAF" w:rsidP="00F046F6">
            <w:pPr>
              <w:pStyle w:val="TableParagraph"/>
              <w:numPr>
                <w:ilvl w:val="0"/>
                <w:numId w:val="30"/>
              </w:numPr>
              <w:spacing w:line="275" w:lineRule="exact"/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(если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заключаются);</w:t>
            </w:r>
          </w:p>
          <w:p w:rsidR="00F046F6" w:rsidRDefault="00E22CAF" w:rsidP="00F046F6">
            <w:pPr>
              <w:pStyle w:val="TableParagraph"/>
              <w:numPr>
                <w:ilvl w:val="0"/>
                <w:numId w:val="30"/>
              </w:numPr>
              <w:ind w:left="0" w:right="42" w:firstLine="33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14735C">
              <w:rPr>
                <w:sz w:val="24"/>
              </w:rPr>
              <w:t>чета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акты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(если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таковые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предусмотрены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договором);</w:t>
            </w:r>
            <w:r>
              <w:rPr>
                <w:sz w:val="24"/>
              </w:rPr>
              <w:t xml:space="preserve"> </w:t>
            </w:r>
          </w:p>
          <w:p w:rsidR="00E90AD7" w:rsidRPr="00F046F6" w:rsidRDefault="0014735C" w:rsidP="00F046F6">
            <w:pPr>
              <w:pStyle w:val="TableParagraph"/>
              <w:numPr>
                <w:ilvl w:val="0"/>
                <w:numId w:val="30"/>
              </w:numPr>
              <w:ind w:left="0" w:right="42" w:firstLine="330"/>
              <w:jc w:val="bot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накладные,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приема-передачи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 w:rsid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документы,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подтверждающие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передачу</w:t>
            </w:r>
            <w:r w:rsidR="00C72EB5" w:rsidRPr="00F046F6">
              <w:rPr>
                <w:sz w:val="24"/>
              </w:rPr>
              <w:t xml:space="preserve"> </w:t>
            </w:r>
            <w:r w:rsidRPr="00F046F6">
              <w:rPr>
                <w:spacing w:val="-1"/>
                <w:sz w:val="24"/>
              </w:rPr>
              <w:t>изготовленной</w:t>
            </w:r>
            <w:r w:rsidR="00E22CAF" w:rsidRPr="00F046F6">
              <w:rPr>
                <w:spacing w:val="-1"/>
                <w:sz w:val="24"/>
              </w:rPr>
              <w:t xml:space="preserve"> </w:t>
            </w:r>
            <w:r w:rsidRPr="00F046F6">
              <w:rPr>
                <w:sz w:val="24"/>
              </w:rPr>
              <w:t>продукции;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0"/>
              </w:numPr>
              <w:ind w:left="0" w:right="47" w:firstLine="330"/>
              <w:jc w:val="both"/>
              <w:rPr>
                <w:sz w:val="24"/>
              </w:rPr>
            </w:pPr>
            <w:r>
              <w:rPr>
                <w:sz w:val="24"/>
              </w:rPr>
              <w:t>авансовые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(чеки)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расходам,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произведенным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E22CA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грантополучателя</w:t>
            </w:r>
            <w:proofErr w:type="spellEnd"/>
            <w:r>
              <w:rPr>
                <w:sz w:val="24"/>
              </w:rPr>
              <w:t>**);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0"/>
              </w:numPr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0"/>
              </w:numPr>
              <w:ind w:left="0" w:right="45" w:firstLine="330"/>
              <w:jc w:val="bot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тиража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изготовленной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E90AD7" w:rsidRDefault="0014735C" w:rsidP="00F046F6">
            <w:pPr>
              <w:pStyle w:val="TableParagraph"/>
              <w:numPr>
                <w:ilvl w:val="0"/>
                <w:numId w:val="30"/>
              </w:numPr>
              <w:spacing w:before="1" w:line="257" w:lineRule="exact"/>
              <w:ind w:left="0" w:firstLine="330"/>
              <w:jc w:val="both"/>
              <w:rPr>
                <w:sz w:val="24"/>
              </w:rPr>
            </w:pPr>
            <w:r>
              <w:rPr>
                <w:sz w:val="24"/>
              </w:rPr>
              <w:t>счета-фактуры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выставлению)</w:t>
            </w:r>
          </w:p>
        </w:tc>
      </w:tr>
      <w:tr w:rsidR="00E90AD7">
        <w:trPr>
          <w:trHeight w:val="2483"/>
        </w:trPr>
        <w:tc>
          <w:tcPr>
            <w:tcW w:w="3116" w:type="dxa"/>
          </w:tcPr>
          <w:p w:rsidR="00E90AD7" w:rsidRDefault="0014735C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Прочие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 w:rsidR="00D62084">
              <w:rPr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5106" w:type="dxa"/>
          </w:tcPr>
          <w:p w:rsidR="00E90AD7" w:rsidRDefault="0014735C">
            <w:pPr>
              <w:pStyle w:val="TableParagraph"/>
              <w:ind w:right="53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отношении добровольного страхования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 здоровья:</w:t>
            </w:r>
          </w:p>
          <w:p w:rsidR="00F046F6" w:rsidRDefault="00E22CAF" w:rsidP="00F046F6">
            <w:pPr>
              <w:pStyle w:val="TableParagraph"/>
              <w:numPr>
                <w:ilvl w:val="0"/>
                <w:numId w:val="31"/>
              </w:numPr>
              <w:ind w:left="0" w:right="55" w:firstLine="47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4735C">
              <w:rPr>
                <w:sz w:val="24"/>
              </w:rPr>
              <w:t>оговор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страхования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и(или)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страховой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полис;</w:t>
            </w:r>
          </w:p>
          <w:p w:rsidR="00E90AD7" w:rsidRPr="00F046F6" w:rsidRDefault="00E22CAF" w:rsidP="00F046F6">
            <w:pPr>
              <w:pStyle w:val="TableParagraph"/>
              <w:numPr>
                <w:ilvl w:val="0"/>
                <w:numId w:val="31"/>
              </w:numPr>
              <w:ind w:left="0" w:right="55" w:firstLine="475"/>
              <w:jc w:val="both"/>
              <w:rPr>
                <w:sz w:val="24"/>
              </w:rPr>
            </w:pPr>
            <w:r w:rsidRPr="00F046F6">
              <w:rPr>
                <w:sz w:val="24"/>
              </w:rPr>
              <w:t>К</w:t>
            </w:r>
            <w:r w:rsidR="0014735C" w:rsidRPr="00F046F6">
              <w:rPr>
                <w:sz w:val="24"/>
              </w:rPr>
              <w:t>ассовые</w:t>
            </w:r>
            <w:r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чеки</w:t>
            </w:r>
            <w:r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(по</w:t>
            </w:r>
            <w:r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расходам,</w:t>
            </w:r>
            <w:r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произведенным</w:t>
            </w:r>
            <w:r w:rsidR="00C72EB5" w:rsidRPr="00F046F6">
              <w:rPr>
                <w:sz w:val="24"/>
              </w:rPr>
              <w:t xml:space="preserve">   </w:t>
            </w:r>
            <w:r w:rsidR="0014735C" w:rsidRPr="00F046F6">
              <w:rPr>
                <w:spacing w:val="-1"/>
                <w:sz w:val="24"/>
              </w:rPr>
              <w:t>работникам</w:t>
            </w:r>
            <w:r w:rsidRPr="00F046F6">
              <w:rPr>
                <w:spacing w:val="-1"/>
                <w:sz w:val="24"/>
              </w:rPr>
              <w:t xml:space="preserve"> </w:t>
            </w:r>
            <w:r w:rsidR="0014735C" w:rsidRPr="00F046F6">
              <w:rPr>
                <w:spacing w:val="-1"/>
                <w:sz w:val="24"/>
              </w:rPr>
              <w:t>и</w:t>
            </w:r>
            <w:r w:rsidRPr="00F046F6">
              <w:rPr>
                <w:spacing w:val="-1"/>
                <w:sz w:val="24"/>
              </w:rPr>
              <w:t xml:space="preserve"> </w:t>
            </w:r>
            <w:proofErr w:type="spellStart"/>
            <w:r w:rsidR="0014735C" w:rsidRPr="00F046F6">
              <w:rPr>
                <w:sz w:val="24"/>
              </w:rPr>
              <w:t>грантополучателя</w:t>
            </w:r>
            <w:proofErr w:type="spellEnd"/>
            <w:r w:rsidR="0014735C" w:rsidRPr="00F046F6">
              <w:rPr>
                <w:sz w:val="24"/>
              </w:rPr>
              <w:t>**</w:t>
            </w:r>
            <w:r w:rsidR="00C72EB5"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с</w:t>
            </w:r>
            <w:r w:rsidR="00C72EB5" w:rsidRPr="00F046F6">
              <w:rPr>
                <w:sz w:val="24"/>
              </w:rPr>
              <w:t xml:space="preserve"> </w:t>
            </w:r>
            <w:r w:rsidR="0014735C" w:rsidRPr="00F046F6">
              <w:rPr>
                <w:spacing w:val="-1"/>
                <w:sz w:val="24"/>
              </w:rPr>
              <w:t>последующим</w:t>
            </w:r>
            <w:r w:rsidRPr="00F046F6">
              <w:rPr>
                <w:spacing w:val="-1"/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представлением</w:t>
            </w:r>
            <w:r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авансового</w:t>
            </w:r>
            <w:r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отчета)</w:t>
            </w:r>
          </w:p>
        </w:tc>
        <w:tc>
          <w:tcPr>
            <w:tcW w:w="6380" w:type="dxa"/>
          </w:tcPr>
          <w:p w:rsidR="00E90AD7" w:rsidRDefault="0014735C">
            <w:pPr>
              <w:pStyle w:val="TableParagraph"/>
              <w:ind w:right="49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E22CAF"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отношении  добровольного</w:t>
            </w:r>
            <w:proofErr w:type="gramEnd"/>
            <w:r>
              <w:rPr>
                <w:i/>
                <w:sz w:val="24"/>
              </w:rPr>
              <w:t xml:space="preserve">  страхования  жизни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здоровья:</w:t>
            </w:r>
          </w:p>
          <w:p w:rsidR="00E90AD7" w:rsidRDefault="00F046F6" w:rsidP="00F046F6">
            <w:pPr>
              <w:pStyle w:val="TableParagraph"/>
              <w:numPr>
                <w:ilvl w:val="0"/>
                <w:numId w:val="32"/>
              </w:numPr>
              <w:ind w:left="0" w:right="49" w:firstLine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</w:t>
            </w:r>
            <w:r w:rsidR="0014735C">
              <w:rPr>
                <w:spacing w:val="-1"/>
                <w:sz w:val="24"/>
              </w:rPr>
              <w:t>оговоры</w:t>
            </w:r>
            <w:r>
              <w:rPr>
                <w:spacing w:val="-1"/>
                <w:sz w:val="24"/>
              </w:rPr>
              <w:t xml:space="preserve"> </w:t>
            </w:r>
            <w:r w:rsidR="0014735C">
              <w:rPr>
                <w:sz w:val="24"/>
              </w:rPr>
              <w:t>возмездного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безвозмездного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оказания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физическими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лицами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дополнительные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соглашения,</w:t>
            </w:r>
            <w:r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оформленные к таким договорам, в которых предусмотрено</w:t>
            </w:r>
            <w:r w:rsidR="00E22CA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страхование</w:t>
            </w:r>
            <w:r w:rsidR="00E22CA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жизни</w:t>
            </w:r>
            <w:r w:rsidR="00E22CA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и</w:t>
            </w:r>
            <w:r w:rsidR="00E22CAF">
              <w:rPr>
                <w:sz w:val="24"/>
              </w:rPr>
              <w:t xml:space="preserve"> </w:t>
            </w:r>
            <w:r w:rsidR="0014735C">
              <w:rPr>
                <w:sz w:val="24"/>
              </w:rPr>
              <w:t>здоровья;</w:t>
            </w:r>
          </w:p>
          <w:p w:rsidR="00E90AD7" w:rsidRPr="00F046F6" w:rsidRDefault="0014735C" w:rsidP="00F046F6">
            <w:pPr>
              <w:pStyle w:val="TableParagraph"/>
              <w:numPr>
                <w:ilvl w:val="0"/>
                <w:numId w:val="32"/>
              </w:numPr>
              <w:ind w:left="0" w:right="49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страховой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полис;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расходам,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произведенным</w:t>
            </w:r>
            <w:r w:rsid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работникам</w:t>
            </w:r>
            <w:r w:rsidR="00E22CAF" w:rsidRPr="00F046F6">
              <w:rPr>
                <w:sz w:val="24"/>
              </w:rPr>
              <w:t xml:space="preserve"> </w:t>
            </w:r>
            <w:r w:rsidRPr="00F046F6">
              <w:rPr>
                <w:sz w:val="24"/>
              </w:rPr>
              <w:t>и</w:t>
            </w:r>
            <w:r w:rsidR="00E22CAF" w:rsidRPr="00F046F6">
              <w:rPr>
                <w:sz w:val="24"/>
              </w:rPr>
              <w:t xml:space="preserve"> </w:t>
            </w:r>
            <w:proofErr w:type="spellStart"/>
            <w:r w:rsidRPr="00F046F6">
              <w:rPr>
                <w:sz w:val="24"/>
              </w:rPr>
              <w:t>грантополучателя</w:t>
            </w:r>
            <w:proofErr w:type="spellEnd"/>
            <w:r w:rsidRPr="00F046F6">
              <w:rPr>
                <w:sz w:val="24"/>
              </w:rPr>
              <w:t>**)</w:t>
            </w:r>
          </w:p>
        </w:tc>
      </w:tr>
    </w:tbl>
    <w:p w:rsidR="00E90AD7" w:rsidRDefault="00E90AD7">
      <w:pPr>
        <w:spacing w:line="257" w:lineRule="exact"/>
        <w:jc w:val="both"/>
        <w:rPr>
          <w:sz w:val="24"/>
        </w:rPr>
        <w:sectPr w:rsidR="00E90AD7">
          <w:pgSz w:w="16850" w:h="11920" w:orient="landscape"/>
          <w:pgMar w:top="980" w:right="860" w:bottom="280" w:left="920" w:header="717" w:footer="0" w:gutter="0"/>
          <w:cols w:space="720"/>
        </w:sectPr>
      </w:pPr>
    </w:p>
    <w:p w:rsidR="00E90AD7" w:rsidRDefault="00E90AD7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103"/>
        <w:gridCol w:w="6379"/>
      </w:tblGrid>
      <w:tr w:rsidR="00E90AD7" w:rsidTr="00F046F6">
        <w:trPr>
          <w:trHeight w:val="3864"/>
        </w:trPr>
        <w:tc>
          <w:tcPr>
            <w:tcW w:w="3119" w:type="dxa"/>
          </w:tcPr>
          <w:p w:rsidR="00E90AD7" w:rsidRDefault="00E90A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E90AD7" w:rsidRDefault="0014735C" w:rsidP="00145154">
            <w:pPr>
              <w:pStyle w:val="TableParagraph"/>
              <w:ind w:right="41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AC054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AC054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медицинских</w:t>
            </w:r>
            <w:r w:rsidR="00AC054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осмотров</w:t>
            </w:r>
            <w:r w:rsidR="00AC054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AC054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исследований:</w:t>
            </w:r>
          </w:p>
          <w:p w:rsidR="00145154" w:rsidRDefault="0014735C" w:rsidP="00F046F6">
            <w:pPr>
              <w:pStyle w:val="TableParagraph"/>
              <w:numPr>
                <w:ilvl w:val="0"/>
                <w:numId w:val="7"/>
              </w:numPr>
              <w:ind w:left="0" w:right="42" w:firstLine="567"/>
              <w:jc w:val="both"/>
              <w:rPr>
                <w:sz w:val="24"/>
              </w:rPr>
            </w:pPr>
            <w:r>
              <w:rPr>
                <w:sz w:val="24"/>
              </w:rPr>
              <w:t>договоры с медицинскими организациями;</w:t>
            </w:r>
          </w:p>
          <w:p w:rsidR="00145154" w:rsidRDefault="0014735C" w:rsidP="00F046F6">
            <w:pPr>
              <w:pStyle w:val="TableParagraph"/>
              <w:numPr>
                <w:ilvl w:val="0"/>
                <w:numId w:val="7"/>
              </w:numPr>
              <w:ind w:left="0" w:right="42" w:firstLine="567"/>
              <w:jc w:val="both"/>
              <w:rPr>
                <w:sz w:val="24"/>
              </w:rPr>
            </w:pPr>
            <w:r>
              <w:rPr>
                <w:sz w:val="24"/>
              </w:rPr>
              <w:t>акты (если предусмотрены договором);</w:t>
            </w:r>
            <w:r w:rsidR="00E22CAF">
              <w:rPr>
                <w:sz w:val="24"/>
              </w:rPr>
              <w:t xml:space="preserve"> </w:t>
            </w:r>
          </w:p>
          <w:p w:rsidR="00E90AD7" w:rsidRPr="00145154" w:rsidRDefault="0014735C" w:rsidP="00F046F6">
            <w:pPr>
              <w:pStyle w:val="TableParagraph"/>
              <w:numPr>
                <w:ilvl w:val="0"/>
                <w:numId w:val="7"/>
              </w:numPr>
              <w:ind w:left="0" w:right="42" w:firstLine="567"/>
              <w:jc w:val="both"/>
              <w:rPr>
                <w:sz w:val="24"/>
              </w:rPr>
            </w:pPr>
            <w:r>
              <w:rPr>
                <w:sz w:val="24"/>
              </w:rPr>
              <w:t>кассовые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чеки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оплаченным</w:t>
            </w:r>
            <w:r w:rsidR="00E24762">
              <w:rPr>
                <w:sz w:val="24"/>
              </w:rPr>
              <w:t xml:space="preserve"> работниками </w:t>
            </w:r>
            <w:proofErr w:type="spellStart"/>
            <w:r w:rsidR="00E24762">
              <w:rPr>
                <w:sz w:val="24"/>
              </w:rPr>
              <w:t>грантополучателя</w:t>
            </w:r>
            <w:proofErr w:type="spellEnd"/>
            <w:r w:rsidR="00E24762">
              <w:rPr>
                <w:sz w:val="24"/>
              </w:rPr>
              <w:t>**</w:t>
            </w:r>
            <w:r w:rsidR="00145154">
              <w:rPr>
                <w:spacing w:val="-4"/>
                <w:sz w:val="24"/>
              </w:rPr>
              <w:t xml:space="preserve"> с </w:t>
            </w:r>
            <w:r w:rsidRPr="00145154">
              <w:rPr>
                <w:sz w:val="24"/>
              </w:rPr>
              <w:t>последующим</w:t>
            </w:r>
            <w:r w:rsidR="00E22CAF" w:rsidRPr="00145154">
              <w:rPr>
                <w:sz w:val="24"/>
              </w:rPr>
              <w:t xml:space="preserve"> </w:t>
            </w:r>
            <w:r w:rsidRPr="00145154">
              <w:rPr>
                <w:sz w:val="24"/>
              </w:rPr>
              <w:t>представлением</w:t>
            </w:r>
            <w:r w:rsidR="00145154">
              <w:rPr>
                <w:sz w:val="24"/>
              </w:rPr>
              <w:t xml:space="preserve"> </w:t>
            </w:r>
            <w:r w:rsidRPr="00145154">
              <w:rPr>
                <w:sz w:val="24"/>
              </w:rPr>
              <w:t>авансового</w:t>
            </w:r>
            <w:r w:rsidR="00E22CAF" w:rsidRPr="00145154">
              <w:rPr>
                <w:sz w:val="24"/>
              </w:rPr>
              <w:t xml:space="preserve"> </w:t>
            </w:r>
            <w:r w:rsidRPr="00145154">
              <w:rPr>
                <w:sz w:val="24"/>
              </w:rPr>
              <w:t>отчета).</w:t>
            </w:r>
          </w:p>
          <w:p w:rsidR="00E90AD7" w:rsidRDefault="00E90AD7" w:rsidP="00F046F6">
            <w:pPr>
              <w:pStyle w:val="TableParagraph"/>
              <w:spacing w:before="3"/>
              <w:ind w:left="-518" w:firstLine="518"/>
            </w:pPr>
          </w:p>
          <w:p w:rsidR="00E90AD7" w:rsidRDefault="0014735C">
            <w:pPr>
              <w:pStyle w:val="TableParagraph"/>
              <w:spacing w:line="270" w:lineRule="atLeast"/>
              <w:ind w:right="54" w:firstLine="566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выше.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требуются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 w:rsidR="00145154">
              <w:rPr>
                <w:sz w:val="24"/>
              </w:rPr>
              <w:t xml:space="preserve"> </w:t>
            </w:r>
            <w:r>
              <w:rPr>
                <w:sz w:val="24"/>
              </w:rPr>
              <w:t>и акты</w:t>
            </w:r>
            <w:r w:rsidR="00145154">
              <w:rPr>
                <w:sz w:val="24"/>
              </w:rPr>
              <w:t>.</w:t>
            </w:r>
          </w:p>
        </w:tc>
        <w:tc>
          <w:tcPr>
            <w:tcW w:w="6379" w:type="dxa"/>
          </w:tcPr>
          <w:p w:rsidR="00E90AD7" w:rsidRDefault="0014735C" w:rsidP="00F046F6">
            <w:pPr>
              <w:pStyle w:val="TableParagraph"/>
              <w:spacing w:line="275" w:lineRule="exact"/>
              <w:ind w:left="62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отношении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медицинских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осмотров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E22CA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исследований:</w:t>
            </w:r>
          </w:p>
          <w:p w:rsidR="00145154" w:rsidRDefault="0014735C" w:rsidP="00F046F6">
            <w:pPr>
              <w:pStyle w:val="TableParagraph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договоры с медици</w:t>
            </w:r>
            <w:r w:rsidR="00145154">
              <w:rPr>
                <w:sz w:val="24"/>
              </w:rPr>
              <w:t xml:space="preserve">нскими </w:t>
            </w:r>
            <w:r>
              <w:rPr>
                <w:sz w:val="24"/>
              </w:rPr>
              <w:t>организациями;</w:t>
            </w:r>
            <w:r w:rsidR="00E22CAF">
              <w:rPr>
                <w:sz w:val="24"/>
              </w:rPr>
              <w:t xml:space="preserve"> </w:t>
            </w:r>
          </w:p>
          <w:p w:rsidR="00F046F6" w:rsidRDefault="0014735C" w:rsidP="00F046F6">
            <w:pPr>
              <w:pStyle w:val="TableParagraph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</w:rPr>
            </w:pPr>
            <w:r>
              <w:rPr>
                <w:sz w:val="24"/>
              </w:rPr>
              <w:t>акты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(если предусмотрены</w:t>
            </w:r>
            <w:r w:rsidR="00E22CAF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договором);</w:t>
            </w:r>
          </w:p>
          <w:p w:rsidR="00E90AD7" w:rsidRPr="00F046F6" w:rsidRDefault="00145154" w:rsidP="00F046F6">
            <w:pPr>
              <w:pStyle w:val="TableParagraph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</w:rPr>
            </w:pPr>
            <w:r w:rsidRPr="00F046F6">
              <w:rPr>
                <w:sz w:val="24"/>
              </w:rPr>
              <w:t xml:space="preserve">кассовые чеки и (или) квитанции (по </w:t>
            </w:r>
            <w:r w:rsidR="0014735C" w:rsidRPr="00F046F6">
              <w:rPr>
                <w:spacing w:val="-1"/>
                <w:sz w:val="24"/>
              </w:rPr>
              <w:t>услугам,</w:t>
            </w:r>
            <w:r w:rsidRPr="00F046F6">
              <w:rPr>
                <w:spacing w:val="-1"/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>оплаченным</w:t>
            </w:r>
            <w:r w:rsidR="00E22CAF" w:rsidRPr="00F046F6">
              <w:rPr>
                <w:sz w:val="24"/>
              </w:rPr>
              <w:t xml:space="preserve"> </w:t>
            </w:r>
            <w:r w:rsidR="0014735C" w:rsidRPr="00F046F6">
              <w:rPr>
                <w:sz w:val="24"/>
              </w:rPr>
              <w:t xml:space="preserve">работниками </w:t>
            </w:r>
            <w:proofErr w:type="spellStart"/>
            <w:r w:rsidR="0014735C" w:rsidRPr="00F046F6">
              <w:rPr>
                <w:sz w:val="24"/>
              </w:rPr>
              <w:t>грантополучателя</w:t>
            </w:r>
            <w:proofErr w:type="spellEnd"/>
            <w:r w:rsidR="0014735C" w:rsidRPr="00F046F6">
              <w:rPr>
                <w:sz w:val="24"/>
              </w:rPr>
              <w:t>**).</w:t>
            </w:r>
          </w:p>
          <w:p w:rsidR="00E90AD7" w:rsidRDefault="00E90AD7" w:rsidP="00145154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E90AD7" w:rsidRDefault="0014735C" w:rsidP="00145154">
            <w:pPr>
              <w:pStyle w:val="TableParagraph"/>
              <w:ind w:right="53" w:firstLine="566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 w:rsidR="004C4A5D">
              <w:rPr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 w:rsidR="00145154">
              <w:rPr>
                <w:sz w:val="24"/>
              </w:rPr>
              <w:t>.</w:t>
            </w:r>
          </w:p>
        </w:tc>
      </w:tr>
    </w:tbl>
    <w:p w:rsidR="00E90AD7" w:rsidRDefault="0014735C">
      <w:pPr>
        <w:ind w:left="212" w:right="115"/>
        <w:jc w:val="both"/>
        <w:rPr>
          <w:sz w:val="24"/>
        </w:rPr>
      </w:pPr>
      <w:r>
        <w:rPr>
          <w:sz w:val="24"/>
        </w:rPr>
        <w:t>* В случае приобретения товаров или услуг в отдаленных или труднодоступных местностях (пункт 3 статьи 2 Федерального закона от 22 мая</w:t>
      </w:r>
      <w:r w:rsidR="00745F6D">
        <w:rPr>
          <w:sz w:val="24"/>
        </w:rPr>
        <w:t xml:space="preserve"> </w:t>
      </w:r>
      <w:r>
        <w:rPr>
          <w:sz w:val="24"/>
        </w:rPr>
        <w:t>2003 г. № 54-ФЗ «О применении контрольно-кассовой техники при осуществлении расчетов в Российской Федерации») вместо кассового чека</w:t>
      </w:r>
      <w:r w:rsidR="00745F6D">
        <w:rPr>
          <w:sz w:val="24"/>
        </w:rPr>
        <w:t xml:space="preserve"> </w:t>
      </w:r>
      <w:r>
        <w:rPr>
          <w:sz w:val="24"/>
        </w:rPr>
        <w:t>может</w:t>
      </w:r>
      <w:r w:rsidR="00745F6D">
        <w:rPr>
          <w:sz w:val="24"/>
        </w:rPr>
        <w:t xml:space="preserve"> </w:t>
      </w:r>
      <w:r>
        <w:rPr>
          <w:sz w:val="24"/>
        </w:rPr>
        <w:t>быть</w:t>
      </w:r>
      <w:r w:rsidR="00745F6D">
        <w:rPr>
          <w:sz w:val="24"/>
        </w:rPr>
        <w:t xml:space="preserve"> </w:t>
      </w:r>
      <w:r>
        <w:rPr>
          <w:sz w:val="24"/>
        </w:rPr>
        <w:t>получен</w:t>
      </w:r>
      <w:r w:rsidR="00745F6D">
        <w:rPr>
          <w:sz w:val="24"/>
        </w:rPr>
        <w:t xml:space="preserve"> </w:t>
      </w:r>
      <w:r>
        <w:rPr>
          <w:sz w:val="24"/>
        </w:rPr>
        <w:t>иной</w:t>
      </w:r>
      <w:r w:rsidR="00745F6D">
        <w:rPr>
          <w:sz w:val="24"/>
        </w:rPr>
        <w:t xml:space="preserve"> </w:t>
      </w:r>
      <w:r>
        <w:rPr>
          <w:sz w:val="24"/>
        </w:rPr>
        <w:t>документ,</w:t>
      </w:r>
      <w:r w:rsidR="00745F6D">
        <w:rPr>
          <w:sz w:val="24"/>
        </w:rPr>
        <w:t xml:space="preserve"> </w:t>
      </w:r>
      <w:r>
        <w:rPr>
          <w:sz w:val="24"/>
        </w:rPr>
        <w:t>подтверждающий</w:t>
      </w:r>
      <w:r w:rsidR="00745F6D">
        <w:rPr>
          <w:sz w:val="24"/>
        </w:rPr>
        <w:t xml:space="preserve"> </w:t>
      </w:r>
      <w:r>
        <w:rPr>
          <w:sz w:val="24"/>
        </w:rPr>
        <w:t>факт</w:t>
      </w:r>
      <w:r w:rsidR="00745F6D">
        <w:rPr>
          <w:sz w:val="24"/>
        </w:rPr>
        <w:t xml:space="preserve"> </w:t>
      </w:r>
      <w:r>
        <w:rPr>
          <w:sz w:val="24"/>
        </w:rPr>
        <w:t>осуществления</w:t>
      </w:r>
      <w:r w:rsidR="00745F6D">
        <w:rPr>
          <w:sz w:val="24"/>
        </w:rPr>
        <w:t xml:space="preserve"> </w:t>
      </w:r>
      <w:r>
        <w:rPr>
          <w:sz w:val="24"/>
        </w:rPr>
        <w:t>расчета</w:t>
      </w:r>
      <w:r w:rsidR="00745F6D">
        <w:rPr>
          <w:sz w:val="24"/>
        </w:rPr>
        <w:t xml:space="preserve"> </w:t>
      </w:r>
      <w:r>
        <w:rPr>
          <w:sz w:val="24"/>
        </w:rPr>
        <w:t>между</w:t>
      </w:r>
      <w:r w:rsidR="00745F6D">
        <w:rPr>
          <w:sz w:val="24"/>
        </w:rPr>
        <w:t xml:space="preserve"> </w:t>
      </w:r>
      <w:r>
        <w:rPr>
          <w:sz w:val="24"/>
        </w:rPr>
        <w:t>организацией</w:t>
      </w:r>
      <w:r w:rsidR="00745F6D">
        <w:rPr>
          <w:sz w:val="24"/>
        </w:rPr>
        <w:t xml:space="preserve"> </w:t>
      </w:r>
      <w:r>
        <w:rPr>
          <w:sz w:val="24"/>
        </w:rPr>
        <w:t>или</w:t>
      </w:r>
      <w:r w:rsidR="00745F6D">
        <w:rPr>
          <w:sz w:val="24"/>
        </w:rPr>
        <w:t xml:space="preserve"> </w:t>
      </w:r>
      <w:r>
        <w:rPr>
          <w:sz w:val="24"/>
        </w:rPr>
        <w:t>индивидуальным</w:t>
      </w:r>
      <w:r w:rsidR="00745F6D">
        <w:rPr>
          <w:sz w:val="24"/>
        </w:rPr>
        <w:t xml:space="preserve"> </w:t>
      </w:r>
      <w:r w:rsidR="00E22CAF">
        <w:rPr>
          <w:sz w:val="24"/>
        </w:rPr>
        <w:t>предпринимателя</w:t>
      </w:r>
      <w:r w:rsidR="00145154">
        <w:rPr>
          <w:sz w:val="24"/>
        </w:rPr>
        <w:t>ми</w:t>
      </w:r>
      <w:r w:rsidR="00E22CAF">
        <w:rPr>
          <w:sz w:val="24"/>
        </w:rPr>
        <w:t xml:space="preserve"> </w:t>
      </w:r>
      <w:proofErr w:type="spellStart"/>
      <w:r>
        <w:rPr>
          <w:sz w:val="24"/>
        </w:rPr>
        <w:t>грантополучателем</w:t>
      </w:r>
      <w:proofErr w:type="spellEnd"/>
      <w:r w:rsidR="00745F6D">
        <w:rPr>
          <w:sz w:val="24"/>
        </w:rPr>
        <w:t xml:space="preserve"> </w:t>
      </w:r>
      <w:r>
        <w:rPr>
          <w:sz w:val="24"/>
        </w:rPr>
        <w:t>(его</w:t>
      </w:r>
      <w:r w:rsidR="00E22CAF">
        <w:rPr>
          <w:sz w:val="24"/>
        </w:rPr>
        <w:t xml:space="preserve"> </w:t>
      </w:r>
      <w:r>
        <w:rPr>
          <w:sz w:val="24"/>
        </w:rPr>
        <w:t>работником**).</w:t>
      </w:r>
    </w:p>
    <w:p w:rsidR="00E90AD7" w:rsidRDefault="0014735C">
      <w:pPr>
        <w:spacing w:line="274" w:lineRule="exact"/>
        <w:ind w:left="212"/>
        <w:jc w:val="both"/>
        <w:rPr>
          <w:sz w:val="24"/>
        </w:rPr>
      </w:pPr>
      <w:r>
        <w:rPr>
          <w:sz w:val="24"/>
        </w:rPr>
        <w:t>**Работниками</w:t>
      </w:r>
      <w:r w:rsidR="007533CD">
        <w:rPr>
          <w:sz w:val="24"/>
        </w:rPr>
        <w:t xml:space="preserve"> </w:t>
      </w:r>
      <w:r>
        <w:rPr>
          <w:sz w:val="24"/>
        </w:rPr>
        <w:t>либо</w:t>
      </w:r>
      <w:r w:rsidR="007533CD">
        <w:rPr>
          <w:sz w:val="24"/>
        </w:rPr>
        <w:t xml:space="preserve"> </w:t>
      </w:r>
      <w:r>
        <w:rPr>
          <w:sz w:val="24"/>
        </w:rPr>
        <w:t>привлеченными</w:t>
      </w:r>
      <w:r w:rsidR="007533CD">
        <w:rPr>
          <w:sz w:val="24"/>
        </w:rPr>
        <w:t xml:space="preserve"> </w:t>
      </w:r>
      <w:r>
        <w:rPr>
          <w:sz w:val="24"/>
        </w:rPr>
        <w:t>специалистами,</w:t>
      </w:r>
      <w:r w:rsidR="007533CD">
        <w:rPr>
          <w:sz w:val="24"/>
        </w:rPr>
        <w:t xml:space="preserve"> </w:t>
      </w:r>
      <w:r>
        <w:rPr>
          <w:sz w:val="24"/>
        </w:rPr>
        <w:t>добровольцами</w:t>
      </w:r>
      <w:r w:rsidR="007533CD">
        <w:rPr>
          <w:sz w:val="24"/>
        </w:rPr>
        <w:t xml:space="preserve"> </w:t>
      </w:r>
      <w:proofErr w:type="spellStart"/>
      <w:r>
        <w:rPr>
          <w:sz w:val="24"/>
        </w:rPr>
        <w:t>грантополучателя</w:t>
      </w:r>
      <w:proofErr w:type="spellEnd"/>
      <w:r>
        <w:rPr>
          <w:sz w:val="24"/>
        </w:rPr>
        <w:t>.</w:t>
      </w:r>
    </w:p>
    <w:p w:rsidR="00E90AD7" w:rsidRPr="0092555F" w:rsidRDefault="00E90AD7">
      <w:pPr>
        <w:pStyle w:val="a3"/>
        <w:ind w:left="0"/>
        <w:jc w:val="left"/>
        <w:rPr>
          <w:sz w:val="26"/>
        </w:rPr>
      </w:pPr>
    </w:p>
    <w:p w:rsidR="00E909CC" w:rsidRPr="000E5216" w:rsidRDefault="00DE436F" w:rsidP="00DE436F">
      <w:pPr>
        <w:adjustRightInd w:val="0"/>
        <w:jc w:val="center"/>
        <w:rPr>
          <w:rFonts w:eastAsiaTheme="minorEastAsia"/>
          <w:b/>
          <w:sz w:val="28"/>
          <w:szCs w:val="28"/>
        </w:rPr>
      </w:pPr>
      <w:r w:rsidRPr="000E5216">
        <w:rPr>
          <w:rFonts w:eastAsiaTheme="minorEastAsia"/>
          <w:b/>
          <w:sz w:val="32"/>
          <w:szCs w:val="28"/>
        </w:rPr>
        <w:t>ОБРАЩАЕМ ВНИМАНИЕ</w:t>
      </w:r>
      <w:r w:rsidRPr="000E5216">
        <w:rPr>
          <w:rFonts w:eastAsiaTheme="minorEastAsia"/>
          <w:b/>
          <w:sz w:val="28"/>
          <w:szCs w:val="28"/>
        </w:rPr>
        <w:t xml:space="preserve">! </w:t>
      </w:r>
    </w:p>
    <w:p w:rsidR="007533CD" w:rsidRPr="00DE436F" w:rsidRDefault="00DE436F" w:rsidP="00DE436F">
      <w:pPr>
        <w:adjustRightInd w:val="0"/>
        <w:jc w:val="center"/>
        <w:rPr>
          <w:rFonts w:eastAsiaTheme="minorEastAsia"/>
          <w:b/>
          <w:sz w:val="28"/>
          <w:szCs w:val="28"/>
        </w:rPr>
      </w:pPr>
      <w:r w:rsidRPr="000E5216">
        <w:rPr>
          <w:rFonts w:eastAsiaTheme="minorEastAsia"/>
          <w:b/>
          <w:sz w:val="28"/>
          <w:szCs w:val="28"/>
        </w:rPr>
        <w:t>Акт выполненных работ не должен быть датирован ранее даты фактически выполненных работ по договору.</w:t>
      </w:r>
    </w:p>
    <w:p w:rsidR="007533CD" w:rsidRDefault="007533CD" w:rsidP="007533CD">
      <w:pPr>
        <w:adjustRightInd w:val="0"/>
        <w:rPr>
          <w:rFonts w:eastAsiaTheme="minorEastAsia"/>
          <w:b/>
          <w:sz w:val="28"/>
          <w:szCs w:val="28"/>
        </w:rPr>
      </w:pPr>
    </w:p>
    <w:p w:rsidR="00E909CC" w:rsidRDefault="00E909CC" w:rsidP="007533CD">
      <w:pPr>
        <w:adjustRightInd w:val="0"/>
        <w:rPr>
          <w:rFonts w:eastAsiaTheme="minorEastAsia"/>
          <w:b/>
          <w:sz w:val="28"/>
          <w:szCs w:val="28"/>
        </w:rPr>
      </w:pPr>
    </w:p>
    <w:p w:rsidR="009D2134" w:rsidRDefault="0080247C" w:rsidP="0080247C">
      <w:pPr>
        <w:jc w:val="center"/>
        <w:rPr>
          <w:b/>
          <w:sz w:val="28"/>
          <w:szCs w:val="28"/>
        </w:rPr>
      </w:pPr>
      <w:r w:rsidRPr="009D2134">
        <w:rPr>
          <w:b/>
          <w:sz w:val="28"/>
          <w:szCs w:val="28"/>
        </w:rPr>
        <w:t xml:space="preserve">Финансовый отчет </w:t>
      </w:r>
    </w:p>
    <w:p w:rsidR="009D2134" w:rsidRDefault="0080247C" w:rsidP="009D2134">
      <w:pPr>
        <w:jc w:val="center"/>
        <w:rPr>
          <w:b/>
          <w:sz w:val="28"/>
          <w:szCs w:val="28"/>
        </w:rPr>
      </w:pPr>
      <w:r w:rsidRPr="009D2134">
        <w:rPr>
          <w:b/>
          <w:sz w:val="28"/>
          <w:szCs w:val="28"/>
        </w:rPr>
        <w:t xml:space="preserve">об использовании гранта представляется </w:t>
      </w:r>
    </w:p>
    <w:p w:rsidR="009D2134" w:rsidRDefault="0080247C" w:rsidP="009D2134">
      <w:pPr>
        <w:jc w:val="center"/>
        <w:rPr>
          <w:b/>
          <w:sz w:val="28"/>
          <w:szCs w:val="28"/>
        </w:rPr>
      </w:pPr>
      <w:r w:rsidRPr="009D2134">
        <w:rPr>
          <w:b/>
          <w:sz w:val="28"/>
          <w:szCs w:val="28"/>
        </w:rPr>
        <w:t xml:space="preserve">в </w:t>
      </w:r>
      <w:r w:rsidRPr="009D2134">
        <w:rPr>
          <w:b/>
          <w:bCs/>
          <w:sz w:val="28"/>
          <w:szCs w:val="28"/>
        </w:rPr>
        <w:t>отдел финансово-экономического планирования и материального обеспечения</w:t>
      </w:r>
      <w:r w:rsidRPr="009D2134">
        <w:rPr>
          <w:b/>
          <w:sz w:val="28"/>
          <w:szCs w:val="28"/>
        </w:rPr>
        <w:t xml:space="preserve"> </w:t>
      </w:r>
    </w:p>
    <w:p w:rsidR="0080247C" w:rsidRPr="009D2134" w:rsidRDefault="0080247C" w:rsidP="009D2134">
      <w:pPr>
        <w:jc w:val="center"/>
        <w:rPr>
          <w:b/>
          <w:sz w:val="28"/>
          <w:szCs w:val="28"/>
        </w:rPr>
      </w:pPr>
      <w:r w:rsidRPr="009D2134">
        <w:rPr>
          <w:b/>
          <w:sz w:val="28"/>
          <w:szCs w:val="28"/>
        </w:rPr>
        <w:t>Министерства</w:t>
      </w:r>
      <w:r w:rsidR="009D2134">
        <w:rPr>
          <w:b/>
          <w:sz w:val="28"/>
          <w:szCs w:val="28"/>
        </w:rPr>
        <w:t xml:space="preserve"> </w:t>
      </w:r>
      <w:r w:rsidRPr="009D2134">
        <w:rPr>
          <w:b/>
          <w:sz w:val="28"/>
          <w:szCs w:val="28"/>
        </w:rPr>
        <w:t xml:space="preserve">(ул. Красный Путь, д. 1, </w:t>
      </w:r>
      <w:proofErr w:type="spellStart"/>
      <w:r w:rsidRPr="009D2134">
        <w:rPr>
          <w:b/>
          <w:sz w:val="28"/>
          <w:szCs w:val="28"/>
        </w:rPr>
        <w:t>каб</w:t>
      </w:r>
      <w:proofErr w:type="spellEnd"/>
      <w:r w:rsidRPr="009D2134">
        <w:rPr>
          <w:b/>
          <w:sz w:val="28"/>
          <w:szCs w:val="28"/>
        </w:rPr>
        <w:t>. 341)</w:t>
      </w:r>
    </w:p>
    <w:p w:rsidR="009D2134" w:rsidRDefault="009D2134" w:rsidP="009D2134">
      <w:pPr>
        <w:jc w:val="center"/>
        <w:rPr>
          <w:bCs/>
          <w:sz w:val="24"/>
          <w:szCs w:val="24"/>
          <w:lang w:eastAsia="ru-RU"/>
        </w:rPr>
      </w:pPr>
    </w:p>
    <w:p w:rsidR="000E5216" w:rsidRPr="009D2134" w:rsidRDefault="000E5216" w:rsidP="009D2134">
      <w:pPr>
        <w:jc w:val="center"/>
        <w:rPr>
          <w:bCs/>
          <w:sz w:val="24"/>
          <w:szCs w:val="24"/>
          <w:lang w:eastAsia="ru-RU"/>
        </w:rPr>
      </w:pPr>
      <w:r w:rsidRPr="009D2134">
        <w:rPr>
          <w:bCs/>
          <w:sz w:val="24"/>
          <w:szCs w:val="24"/>
          <w:lang w:eastAsia="ru-RU"/>
        </w:rPr>
        <w:t>Морозова</w:t>
      </w:r>
      <w:r w:rsidR="009D2134">
        <w:rPr>
          <w:bCs/>
          <w:sz w:val="24"/>
          <w:szCs w:val="24"/>
          <w:lang w:eastAsia="ru-RU"/>
        </w:rPr>
        <w:t xml:space="preserve"> </w:t>
      </w:r>
      <w:r w:rsidRPr="009D2134">
        <w:rPr>
          <w:bCs/>
          <w:sz w:val="24"/>
          <w:szCs w:val="24"/>
          <w:lang w:eastAsia="ru-RU"/>
        </w:rPr>
        <w:t>Александра Павловна, начальник отдела</w:t>
      </w:r>
    </w:p>
    <w:p w:rsidR="000E5216" w:rsidRPr="009D2134" w:rsidRDefault="000E5216" w:rsidP="009D2134">
      <w:pPr>
        <w:jc w:val="center"/>
        <w:rPr>
          <w:bCs/>
          <w:sz w:val="24"/>
          <w:szCs w:val="24"/>
          <w:lang w:eastAsia="ru-RU"/>
        </w:rPr>
      </w:pPr>
      <w:r w:rsidRPr="009D2134">
        <w:rPr>
          <w:sz w:val="24"/>
          <w:szCs w:val="24"/>
          <w:lang w:eastAsia="ru-RU"/>
        </w:rPr>
        <w:t>79-91-74</w:t>
      </w:r>
    </w:p>
    <w:p w:rsidR="000E5216" w:rsidRPr="009D2134" w:rsidRDefault="000E5216" w:rsidP="009D2134">
      <w:pPr>
        <w:jc w:val="center"/>
        <w:rPr>
          <w:sz w:val="24"/>
          <w:szCs w:val="24"/>
        </w:rPr>
      </w:pPr>
    </w:p>
    <w:p w:rsidR="0080247C" w:rsidRPr="009D2134" w:rsidRDefault="009D2134" w:rsidP="009D2134">
      <w:pPr>
        <w:jc w:val="center"/>
        <w:rPr>
          <w:sz w:val="24"/>
          <w:szCs w:val="24"/>
        </w:rPr>
      </w:pPr>
      <w:r w:rsidRPr="009D2134">
        <w:rPr>
          <w:bCs/>
          <w:sz w:val="24"/>
          <w:szCs w:val="24"/>
          <w:lang w:eastAsia="ru-RU"/>
        </w:rPr>
        <w:t>Голубева</w:t>
      </w:r>
      <w:r>
        <w:rPr>
          <w:bCs/>
          <w:sz w:val="24"/>
          <w:szCs w:val="24"/>
          <w:lang w:eastAsia="ru-RU"/>
        </w:rPr>
        <w:t xml:space="preserve"> </w:t>
      </w:r>
      <w:r w:rsidRPr="009D2134">
        <w:rPr>
          <w:bCs/>
          <w:sz w:val="24"/>
          <w:szCs w:val="24"/>
          <w:lang w:eastAsia="ru-RU"/>
        </w:rPr>
        <w:t>Мария Сергеевна, главный специалист</w:t>
      </w:r>
    </w:p>
    <w:p w:rsidR="0080247C" w:rsidRPr="009D2134" w:rsidRDefault="0080247C" w:rsidP="009D2134">
      <w:pPr>
        <w:jc w:val="center"/>
        <w:rPr>
          <w:sz w:val="24"/>
          <w:szCs w:val="24"/>
        </w:rPr>
      </w:pPr>
      <w:r w:rsidRPr="009D2134">
        <w:rPr>
          <w:sz w:val="24"/>
          <w:szCs w:val="24"/>
        </w:rPr>
        <w:t>тел. 79-91-82.</w:t>
      </w:r>
    </w:p>
    <w:p w:rsidR="007533CD" w:rsidRPr="0080247C" w:rsidRDefault="007533CD" w:rsidP="0080247C">
      <w:pPr>
        <w:adjustRightInd w:val="0"/>
        <w:jc w:val="center"/>
        <w:rPr>
          <w:rFonts w:eastAsiaTheme="minorEastAsia"/>
          <w:sz w:val="28"/>
          <w:szCs w:val="28"/>
        </w:rPr>
      </w:pPr>
    </w:p>
    <w:p w:rsidR="007533CD" w:rsidRDefault="007533CD" w:rsidP="007533CD">
      <w:pPr>
        <w:adjustRightInd w:val="0"/>
        <w:rPr>
          <w:rFonts w:eastAsiaTheme="minorEastAsia"/>
          <w:b/>
          <w:sz w:val="28"/>
          <w:szCs w:val="28"/>
        </w:rPr>
      </w:pPr>
    </w:p>
    <w:sectPr w:rsidR="007533CD" w:rsidSect="00295E32">
      <w:pgSz w:w="16838" w:h="11906" w:orient="landscape"/>
      <w:pgMar w:top="709" w:right="1387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D4" w:rsidRDefault="00500FD4">
      <w:r>
        <w:separator/>
      </w:r>
    </w:p>
  </w:endnote>
  <w:endnote w:type="continuationSeparator" w:id="0">
    <w:p w:rsidR="00500FD4" w:rsidRDefault="0050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D4" w:rsidRDefault="00500FD4">
      <w:r>
        <w:separator/>
      </w:r>
    </w:p>
  </w:footnote>
  <w:footnote w:type="continuationSeparator" w:id="0">
    <w:p w:rsidR="00500FD4" w:rsidRDefault="0050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4C" w:rsidRDefault="007C6B4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5232400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B4C" w:rsidRDefault="007C6B4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D2D2D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4BE">
                            <w:rPr>
                              <w:noProof/>
                              <w:color w:val="2D2D2D"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D9nB1h3wAAAAoBAAAPAAAA&#10;AAAAAAAAAAAAAAUFAABkcnMvZG93bnJldi54bWxQSwUGAAAAAAQABADzAAAAEQYAAAAA&#10;" filled="f" stroked="f">
              <v:textbox inset="0,0,0,0">
                <w:txbxContent>
                  <w:p w:rsidR="007C6B4C" w:rsidRDefault="007C6B4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2D2D2D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44BE">
                      <w:rPr>
                        <w:noProof/>
                        <w:color w:val="2D2D2D"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EDC"/>
    <w:multiLevelType w:val="hybridMultilevel"/>
    <w:tmpl w:val="65C25C24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08364192"/>
    <w:multiLevelType w:val="hybridMultilevel"/>
    <w:tmpl w:val="9426ECD8"/>
    <w:lvl w:ilvl="0" w:tplc="041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0C4022FB"/>
    <w:multiLevelType w:val="hybridMultilevel"/>
    <w:tmpl w:val="5B600E46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E9F0E35"/>
    <w:multiLevelType w:val="hybridMultilevel"/>
    <w:tmpl w:val="56D6B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0B85"/>
    <w:multiLevelType w:val="hybridMultilevel"/>
    <w:tmpl w:val="9664FDDA"/>
    <w:lvl w:ilvl="0" w:tplc="28082BBE">
      <w:start w:val="1"/>
      <w:numFmt w:val="decimal"/>
      <w:lvlText w:val="%1."/>
      <w:lvlJc w:val="left"/>
      <w:pPr>
        <w:ind w:left="1377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801942">
      <w:numFmt w:val="bullet"/>
      <w:lvlText w:val="•"/>
      <w:lvlJc w:val="left"/>
      <w:pPr>
        <w:ind w:left="2748" w:hanging="569"/>
      </w:pPr>
      <w:rPr>
        <w:rFonts w:hint="default"/>
        <w:lang w:val="ru-RU" w:eastAsia="en-US" w:bidi="ar-SA"/>
      </w:rPr>
    </w:lvl>
    <w:lvl w:ilvl="2" w:tplc="37A4EDAA">
      <w:numFmt w:val="bullet"/>
      <w:lvlText w:val="•"/>
      <w:lvlJc w:val="left"/>
      <w:pPr>
        <w:ind w:left="4116" w:hanging="569"/>
      </w:pPr>
      <w:rPr>
        <w:rFonts w:hint="default"/>
        <w:lang w:val="ru-RU" w:eastAsia="en-US" w:bidi="ar-SA"/>
      </w:rPr>
    </w:lvl>
    <w:lvl w:ilvl="3" w:tplc="58B21894">
      <w:numFmt w:val="bullet"/>
      <w:lvlText w:val="•"/>
      <w:lvlJc w:val="left"/>
      <w:pPr>
        <w:ind w:left="5484" w:hanging="569"/>
      </w:pPr>
      <w:rPr>
        <w:rFonts w:hint="default"/>
        <w:lang w:val="ru-RU" w:eastAsia="en-US" w:bidi="ar-SA"/>
      </w:rPr>
    </w:lvl>
    <w:lvl w:ilvl="4" w:tplc="45EAABE0">
      <w:numFmt w:val="bullet"/>
      <w:lvlText w:val="•"/>
      <w:lvlJc w:val="left"/>
      <w:pPr>
        <w:ind w:left="6852" w:hanging="569"/>
      </w:pPr>
      <w:rPr>
        <w:rFonts w:hint="default"/>
        <w:lang w:val="ru-RU" w:eastAsia="en-US" w:bidi="ar-SA"/>
      </w:rPr>
    </w:lvl>
    <w:lvl w:ilvl="5" w:tplc="5D201CF6">
      <w:numFmt w:val="bullet"/>
      <w:lvlText w:val="•"/>
      <w:lvlJc w:val="left"/>
      <w:pPr>
        <w:ind w:left="8220" w:hanging="569"/>
      </w:pPr>
      <w:rPr>
        <w:rFonts w:hint="default"/>
        <w:lang w:val="ru-RU" w:eastAsia="en-US" w:bidi="ar-SA"/>
      </w:rPr>
    </w:lvl>
    <w:lvl w:ilvl="6" w:tplc="881E755C">
      <w:numFmt w:val="bullet"/>
      <w:lvlText w:val="•"/>
      <w:lvlJc w:val="left"/>
      <w:pPr>
        <w:ind w:left="9588" w:hanging="569"/>
      </w:pPr>
      <w:rPr>
        <w:rFonts w:hint="default"/>
        <w:lang w:val="ru-RU" w:eastAsia="en-US" w:bidi="ar-SA"/>
      </w:rPr>
    </w:lvl>
    <w:lvl w:ilvl="7" w:tplc="DE168810">
      <w:numFmt w:val="bullet"/>
      <w:lvlText w:val="•"/>
      <w:lvlJc w:val="left"/>
      <w:pPr>
        <w:ind w:left="10956" w:hanging="569"/>
      </w:pPr>
      <w:rPr>
        <w:rFonts w:hint="default"/>
        <w:lang w:val="ru-RU" w:eastAsia="en-US" w:bidi="ar-SA"/>
      </w:rPr>
    </w:lvl>
    <w:lvl w:ilvl="8" w:tplc="6856192A">
      <w:numFmt w:val="bullet"/>
      <w:lvlText w:val="•"/>
      <w:lvlJc w:val="left"/>
      <w:pPr>
        <w:ind w:left="12324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110B0857"/>
    <w:multiLevelType w:val="hybridMultilevel"/>
    <w:tmpl w:val="E2080AC6"/>
    <w:lvl w:ilvl="0" w:tplc="0419000D">
      <w:start w:val="1"/>
      <w:numFmt w:val="bullet"/>
      <w:lvlText w:val="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6" w15:restartNumberingAfterBreak="0">
    <w:nsid w:val="17486467"/>
    <w:multiLevelType w:val="hybridMultilevel"/>
    <w:tmpl w:val="2DFA3F42"/>
    <w:lvl w:ilvl="0" w:tplc="041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 w15:restartNumberingAfterBreak="0">
    <w:nsid w:val="1B3F7E87"/>
    <w:multiLevelType w:val="hybridMultilevel"/>
    <w:tmpl w:val="CC7C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C3899"/>
    <w:multiLevelType w:val="hybridMultilevel"/>
    <w:tmpl w:val="2A5443C8"/>
    <w:lvl w:ilvl="0" w:tplc="041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9" w15:restartNumberingAfterBreak="0">
    <w:nsid w:val="24191426"/>
    <w:multiLevelType w:val="hybridMultilevel"/>
    <w:tmpl w:val="31D41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965"/>
    <w:multiLevelType w:val="hybridMultilevel"/>
    <w:tmpl w:val="DF902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526C"/>
    <w:multiLevelType w:val="hybridMultilevel"/>
    <w:tmpl w:val="6EEAA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11D28"/>
    <w:multiLevelType w:val="hybridMultilevel"/>
    <w:tmpl w:val="64EAE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32D89"/>
    <w:multiLevelType w:val="hybridMultilevel"/>
    <w:tmpl w:val="47F61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32003"/>
    <w:multiLevelType w:val="hybridMultilevel"/>
    <w:tmpl w:val="B218EC78"/>
    <w:lvl w:ilvl="0" w:tplc="5B983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CB7796"/>
    <w:multiLevelType w:val="hybridMultilevel"/>
    <w:tmpl w:val="202EDDB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3F6F5576"/>
    <w:multiLevelType w:val="hybridMultilevel"/>
    <w:tmpl w:val="9664FDDA"/>
    <w:lvl w:ilvl="0" w:tplc="28082BBE">
      <w:start w:val="1"/>
      <w:numFmt w:val="decimal"/>
      <w:lvlText w:val="%1."/>
      <w:lvlJc w:val="left"/>
      <w:pPr>
        <w:ind w:left="1377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801942">
      <w:numFmt w:val="bullet"/>
      <w:lvlText w:val="•"/>
      <w:lvlJc w:val="left"/>
      <w:pPr>
        <w:ind w:left="2748" w:hanging="569"/>
      </w:pPr>
      <w:rPr>
        <w:rFonts w:hint="default"/>
        <w:lang w:val="ru-RU" w:eastAsia="en-US" w:bidi="ar-SA"/>
      </w:rPr>
    </w:lvl>
    <w:lvl w:ilvl="2" w:tplc="37A4EDAA">
      <w:numFmt w:val="bullet"/>
      <w:lvlText w:val="•"/>
      <w:lvlJc w:val="left"/>
      <w:pPr>
        <w:ind w:left="4116" w:hanging="569"/>
      </w:pPr>
      <w:rPr>
        <w:rFonts w:hint="default"/>
        <w:lang w:val="ru-RU" w:eastAsia="en-US" w:bidi="ar-SA"/>
      </w:rPr>
    </w:lvl>
    <w:lvl w:ilvl="3" w:tplc="58B21894">
      <w:numFmt w:val="bullet"/>
      <w:lvlText w:val="•"/>
      <w:lvlJc w:val="left"/>
      <w:pPr>
        <w:ind w:left="5484" w:hanging="569"/>
      </w:pPr>
      <w:rPr>
        <w:rFonts w:hint="default"/>
        <w:lang w:val="ru-RU" w:eastAsia="en-US" w:bidi="ar-SA"/>
      </w:rPr>
    </w:lvl>
    <w:lvl w:ilvl="4" w:tplc="45EAABE0">
      <w:numFmt w:val="bullet"/>
      <w:lvlText w:val="•"/>
      <w:lvlJc w:val="left"/>
      <w:pPr>
        <w:ind w:left="6852" w:hanging="569"/>
      </w:pPr>
      <w:rPr>
        <w:rFonts w:hint="default"/>
        <w:lang w:val="ru-RU" w:eastAsia="en-US" w:bidi="ar-SA"/>
      </w:rPr>
    </w:lvl>
    <w:lvl w:ilvl="5" w:tplc="5D201CF6">
      <w:numFmt w:val="bullet"/>
      <w:lvlText w:val="•"/>
      <w:lvlJc w:val="left"/>
      <w:pPr>
        <w:ind w:left="8220" w:hanging="569"/>
      </w:pPr>
      <w:rPr>
        <w:rFonts w:hint="default"/>
        <w:lang w:val="ru-RU" w:eastAsia="en-US" w:bidi="ar-SA"/>
      </w:rPr>
    </w:lvl>
    <w:lvl w:ilvl="6" w:tplc="881E755C">
      <w:numFmt w:val="bullet"/>
      <w:lvlText w:val="•"/>
      <w:lvlJc w:val="left"/>
      <w:pPr>
        <w:ind w:left="9588" w:hanging="569"/>
      </w:pPr>
      <w:rPr>
        <w:rFonts w:hint="default"/>
        <w:lang w:val="ru-RU" w:eastAsia="en-US" w:bidi="ar-SA"/>
      </w:rPr>
    </w:lvl>
    <w:lvl w:ilvl="7" w:tplc="DE168810">
      <w:numFmt w:val="bullet"/>
      <w:lvlText w:val="•"/>
      <w:lvlJc w:val="left"/>
      <w:pPr>
        <w:ind w:left="10956" w:hanging="569"/>
      </w:pPr>
      <w:rPr>
        <w:rFonts w:hint="default"/>
        <w:lang w:val="ru-RU" w:eastAsia="en-US" w:bidi="ar-SA"/>
      </w:rPr>
    </w:lvl>
    <w:lvl w:ilvl="8" w:tplc="6856192A">
      <w:numFmt w:val="bullet"/>
      <w:lvlText w:val="•"/>
      <w:lvlJc w:val="left"/>
      <w:pPr>
        <w:ind w:left="12324" w:hanging="569"/>
      </w:pPr>
      <w:rPr>
        <w:rFonts w:hint="default"/>
        <w:lang w:val="ru-RU" w:eastAsia="en-US" w:bidi="ar-SA"/>
      </w:rPr>
    </w:lvl>
  </w:abstractNum>
  <w:abstractNum w:abstractNumId="17" w15:restartNumberingAfterBreak="0">
    <w:nsid w:val="43803F21"/>
    <w:multiLevelType w:val="hybridMultilevel"/>
    <w:tmpl w:val="3410CD2E"/>
    <w:lvl w:ilvl="0" w:tplc="041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8" w15:restartNumberingAfterBreak="0">
    <w:nsid w:val="47C76FDC"/>
    <w:multiLevelType w:val="hybridMultilevel"/>
    <w:tmpl w:val="27042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12F54"/>
    <w:multiLevelType w:val="hybridMultilevel"/>
    <w:tmpl w:val="A53C7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40E09"/>
    <w:multiLevelType w:val="hybridMultilevel"/>
    <w:tmpl w:val="92263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647B8"/>
    <w:multiLevelType w:val="hybridMultilevel"/>
    <w:tmpl w:val="67EE705E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494663D"/>
    <w:multiLevelType w:val="hybridMultilevel"/>
    <w:tmpl w:val="21168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304C1"/>
    <w:multiLevelType w:val="hybridMultilevel"/>
    <w:tmpl w:val="2368B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C0F69"/>
    <w:multiLevelType w:val="hybridMultilevel"/>
    <w:tmpl w:val="FC9451F6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A425943"/>
    <w:multiLevelType w:val="hybridMultilevel"/>
    <w:tmpl w:val="9C26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80E5D"/>
    <w:multiLevelType w:val="hybridMultilevel"/>
    <w:tmpl w:val="924CDFF4"/>
    <w:lvl w:ilvl="0" w:tplc="3BBC1FEC">
      <w:start w:val="1"/>
      <w:numFmt w:val="upperRoman"/>
      <w:lvlText w:val="%1."/>
      <w:lvlJc w:val="left"/>
      <w:pPr>
        <w:ind w:left="4080" w:hanging="428"/>
        <w:jc w:val="right"/>
      </w:pPr>
      <w:rPr>
        <w:rFonts w:ascii="Times New Roman" w:eastAsia="Times New Roman" w:hAnsi="Times New Roman" w:cs="Times New Roman" w:hint="default"/>
        <w:color w:val="2D2D2D"/>
        <w:w w:val="100"/>
        <w:sz w:val="28"/>
        <w:szCs w:val="28"/>
        <w:lang w:val="ru-RU" w:eastAsia="en-US" w:bidi="ar-SA"/>
      </w:rPr>
    </w:lvl>
    <w:lvl w:ilvl="1" w:tplc="2B26AC48">
      <w:numFmt w:val="bullet"/>
      <w:lvlText w:val="•"/>
      <w:lvlJc w:val="left"/>
      <w:pPr>
        <w:ind w:left="5178" w:hanging="428"/>
      </w:pPr>
      <w:rPr>
        <w:rFonts w:hint="default"/>
        <w:lang w:val="ru-RU" w:eastAsia="en-US" w:bidi="ar-SA"/>
      </w:rPr>
    </w:lvl>
    <w:lvl w:ilvl="2" w:tplc="D8BE69EC">
      <w:numFmt w:val="bullet"/>
      <w:lvlText w:val="•"/>
      <w:lvlJc w:val="left"/>
      <w:pPr>
        <w:ind w:left="6276" w:hanging="428"/>
      </w:pPr>
      <w:rPr>
        <w:rFonts w:hint="default"/>
        <w:lang w:val="ru-RU" w:eastAsia="en-US" w:bidi="ar-SA"/>
      </w:rPr>
    </w:lvl>
    <w:lvl w:ilvl="3" w:tplc="FE14CB92">
      <w:numFmt w:val="bullet"/>
      <w:lvlText w:val="•"/>
      <w:lvlJc w:val="left"/>
      <w:pPr>
        <w:ind w:left="7374" w:hanging="428"/>
      </w:pPr>
      <w:rPr>
        <w:rFonts w:hint="default"/>
        <w:lang w:val="ru-RU" w:eastAsia="en-US" w:bidi="ar-SA"/>
      </w:rPr>
    </w:lvl>
    <w:lvl w:ilvl="4" w:tplc="279E61E4">
      <w:numFmt w:val="bullet"/>
      <w:lvlText w:val="•"/>
      <w:lvlJc w:val="left"/>
      <w:pPr>
        <w:ind w:left="8472" w:hanging="428"/>
      </w:pPr>
      <w:rPr>
        <w:rFonts w:hint="default"/>
        <w:lang w:val="ru-RU" w:eastAsia="en-US" w:bidi="ar-SA"/>
      </w:rPr>
    </w:lvl>
    <w:lvl w:ilvl="5" w:tplc="DDBCFA4A">
      <w:numFmt w:val="bullet"/>
      <w:lvlText w:val="•"/>
      <w:lvlJc w:val="left"/>
      <w:pPr>
        <w:ind w:left="9570" w:hanging="428"/>
      </w:pPr>
      <w:rPr>
        <w:rFonts w:hint="default"/>
        <w:lang w:val="ru-RU" w:eastAsia="en-US" w:bidi="ar-SA"/>
      </w:rPr>
    </w:lvl>
    <w:lvl w:ilvl="6" w:tplc="AF8ACE52">
      <w:numFmt w:val="bullet"/>
      <w:lvlText w:val="•"/>
      <w:lvlJc w:val="left"/>
      <w:pPr>
        <w:ind w:left="10668" w:hanging="428"/>
      </w:pPr>
      <w:rPr>
        <w:rFonts w:hint="default"/>
        <w:lang w:val="ru-RU" w:eastAsia="en-US" w:bidi="ar-SA"/>
      </w:rPr>
    </w:lvl>
    <w:lvl w:ilvl="7" w:tplc="CDC49446">
      <w:numFmt w:val="bullet"/>
      <w:lvlText w:val="•"/>
      <w:lvlJc w:val="left"/>
      <w:pPr>
        <w:ind w:left="11766" w:hanging="428"/>
      </w:pPr>
      <w:rPr>
        <w:rFonts w:hint="default"/>
        <w:lang w:val="ru-RU" w:eastAsia="en-US" w:bidi="ar-SA"/>
      </w:rPr>
    </w:lvl>
    <w:lvl w:ilvl="8" w:tplc="C83A100A">
      <w:numFmt w:val="bullet"/>
      <w:lvlText w:val="•"/>
      <w:lvlJc w:val="left"/>
      <w:pPr>
        <w:ind w:left="12864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5BB57285"/>
    <w:multiLevelType w:val="hybridMultilevel"/>
    <w:tmpl w:val="71E60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3423F"/>
    <w:multiLevelType w:val="hybridMultilevel"/>
    <w:tmpl w:val="91CCB92E"/>
    <w:lvl w:ilvl="0" w:tplc="041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9" w15:restartNumberingAfterBreak="0">
    <w:nsid w:val="642B1658"/>
    <w:multiLevelType w:val="hybridMultilevel"/>
    <w:tmpl w:val="759A1760"/>
    <w:lvl w:ilvl="0" w:tplc="E2903B4E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0" w15:restartNumberingAfterBreak="0">
    <w:nsid w:val="64567737"/>
    <w:multiLevelType w:val="hybridMultilevel"/>
    <w:tmpl w:val="7932FA30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56C34CD"/>
    <w:multiLevelType w:val="hybridMultilevel"/>
    <w:tmpl w:val="C324D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204AA"/>
    <w:multiLevelType w:val="hybridMultilevel"/>
    <w:tmpl w:val="498A8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366C7"/>
    <w:multiLevelType w:val="hybridMultilevel"/>
    <w:tmpl w:val="78A246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227B"/>
    <w:multiLevelType w:val="hybridMultilevel"/>
    <w:tmpl w:val="08E6A494"/>
    <w:lvl w:ilvl="0" w:tplc="0419000D">
      <w:start w:val="1"/>
      <w:numFmt w:val="bullet"/>
      <w:lvlText w:val="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35" w15:restartNumberingAfterBreak="0">
    <w:nsid w:val="6B2379DB"/>
    <w:multiLevelType w:val="hybridMultilevel"/>
    <w:tmpl w:val="330EE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33235"/>
    <w:multiLevelType w:val="hybridMultilevel"/>
    <w:tmpl w:val="ACFA8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E1131"/>
    <w:multiLevelType w:val="hybridMultilevel"/>
    <w:tmpl w:val="6F50E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37A46"/>
    <w:multiLevelType w:val="hybridMultilevel"/>
    <w:tmpl w:val="45AC3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85BCA"/>
    <w:multiLevelType w:val="hybridMultilevel"/>
    <w:tmpl w:val="211A371A"/>
    <w:lvl w:ilvl="0" w:tplc="5B983452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0" w15:restartNumberingAfterBreak="0">
    <w:nsid w:val="7C910E85"/>
    <w:multiLevelType w:val="hybridMultilevel"/>
    <w:tmpl w:val="A9A6B95C"/>
    <w:lvl w:ilvl="0" w:tplc="041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4"/>
  </w:num>
  <w:num w:numId="4">
    <w:abstractNumId w:val="0"/>
  </w:num>
  <w:num w:numId="5">
    <w:abstractNumId w:val="3"/>
  </w:num>
  <w:num w:numId="6">
    <w:abstractNumId w:val="13"/>
  </w:num>
  <w:num w:numId="7">
    <w:abstractNumId w:val="35"/>
  </w:num>
  <w:num w:numId="8">
    <w:abstractNumId w:val="14"/>
  </w:num>
  <w:num w:numId="9">
    <w:abstractNumId w:val="21"/>
  </w:num>
  <w:num w:numId="10">
    <w:abstractNumId w:val="15"/>
  </w:num>
  <w:num w:numId="11">
    <w:abstractNumId w:val="39"/>
  </w:num>
  <w:num w:numId="12">
    <w:abstractNumId w:val="2"/>
  </w:num>
  <w:num w:numId="13">
    <w:abstractNumId w:val="38"/>
  </w:num>
  <w:num w:numId="14">
    <w:abstractNumId w:val="11"/>
  </w:num>
  <w:num w:numId="15">
    <w:abstractNumId w:val="12"/>
  </w:num>
  <w:num w:numId="16">
    <w:abstractNumId w:val="25"/>
  </w:num>
  <w:num w:numId="17">
    <w:abstractNumId w:val="24"/>
  </w:num>
  <w:num w:numId="18">
    <w:abstractNumId w:val="5"/>
  </w:num>
  <w:num w:numId="19">
    <w:abstractNumId w:val="20"/>
  </w:num>
  <w:num w:numId="20">
    <w:abstractNumId w:val="10"/>
  </w:num>
  <w:num w:numId="21">
    <w:abstractNumId w:val="30"/>
  </w:num>
  <w:num w:numId="22">
    <w:abstractNumId w:val="28"/>
  </w:num>
  <w:num w:numId="23">
    <w:abstractNumId w:val="27"/>
  </w:num>
  <w:num w:numId="24">
    <w:abstractNumId w:val="8"/>
  </w:num>
  <w:num w:numId="25">
    <w:abstractNumId w:val="32"/>
  </w:num>
  <w:num w:numId="26">
    <w:abstractNumId w:val="40"/>
  </w:num>
  <w:num w:numId="27">
    <w:abstractNumId w:val="18"/>
  </w:num>
  <w:num w:numId="28">
    <w:abstractNumId w:val="34"/>
  </w:num>
  <w:num w:numId="29">
    <w:abstractNumId w:val="7"/>
  </w:num>
  <w:num w:numId="30">
    <w:abstractNumId w:val="19"/>
  </w:num>
  <w:num w:numId="31">
    <w:abstractNumId w:val="1"/>
  </w:num>
  <w:num w:numId="32">
    <w:abstractNumId w:val="37"/>
  </w:num>
  <w:num w:numId="33">
    <w:abstractNumId w:val="31"/>
  </w:num>
  <w:num w:numId="34">
    <w:abstractNumId w:val="17"/>
  </w:num>
  <w:num w:numId="35">
    <w:abstractNumId w:val="36"/>
  </w:num>
  <w:num w:numId="36">
    <w:abstractNumId w:val="33"/>
  </w:num>
  <w:num w:numId="37">
    <w:abstractNumId w:val="23"/>
  </w:num>
  <w:num w:numId="38">
    <w:abstractNumId w:val="9"/>
  </w:num>
  <w:num w:numId="39">
    <w:abstractNumId w:val="6"/>
  </w:num>
  <w:num w:numId="40">
    <w:abstractNumId w:val="2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D7"/>
    <w:rsid w:val="000114DC"/>
    <w:rsid w:val="000A633A"/>
    <w:rsid w:val="000E01CF"/>
    <w:rsid w:val="000E5216"/>
    <w:rsid w:val="00103DFD"/>
    <w:rsid w:val="00117AF5"/>
    <w:rsid w:val="00121C8D"/>
    <w:rsid w:val="00123166"/>
    <w:rsid w:val="00143D8A"/>
    <w:rsid w:val="00145154"/>
    <w:rsid w:val="0014735C"/>
    <w:rsid w:val="00291E0F"/>
    <w:rsid w:val="00295E32"/>
    <w:rsid w:val="00296042"/>
    <w:rsid w:val="002D5E95"/>
    <w:rsid w:val="00326DDB"/>
    <w:rsid w:val="00332502"/>
    <w:rsid w:val="003F77DE"/>
    <w:rsid w:val="004663F0"/>
    <w:rsid w:val="00490DA3"/>
    <w:rsid w:val="004B02C9"/>
    <w:rsid w:val="004C4A5D"/>
    <w:rsid w:val="004E5885"/>
    <w:rsid w:val="00500FD4"/>
    <w:rsid w:val="00563EB2"/>
    <w:rsid w:val="00647BEB"/>
    <w:rsid w:val="00687A51"/>
    <w:rsid w:val="00741A15"/>
    <w:rsid w:val="00745F6D"/>
    <w:rsid w:val="007533CD"/>
    <w:rsid w:val="007A2193"/>
    <w:rsid w:val="007C6B4C"/>
    <w:rsid w:val="007F6E4A"/>
    <w:rsid w:val="0080247C"/>
    <w:rsid w:val="008038BC"/>
    <w:rsid w:val="00804797"/>
    <w:rsid w:val="00814078"/>
    <w:rsid w:val="00910BE3"/>
    <w:rsid w:val="0092555F"/>
    <w:rsid w:val="009D2134"/>
    <w:rsid w:val="00A3264C"/>
    <w:rsid w:val="00A4024E"/>
    <w:rsid w:val="00A60A14"/>
    <w:rsid w:val="00AC0544"/>
    <w:rsid w:val="00B4221F"/>
    <w:rsid w:val="00B464AF"/>
    <w:rsid w:val="00BA0266"/>
    <w:rsid w:val="00BB2B85"/>
    <w:rsid w:val="00C23B2C"/>
    <w:rsid w:val="00C63E02"/>
    <w:rsid w:val="00C72EB5"/>
    <w:rsid w:val="00D62084"/>
    <w:rsid w:val="00D9722A"/>
    <w:rsid w:val="00DB44BE"/>
    <w:rsid w:val="00DE436F"/>
    <w:rsid w:val="00DE6D42"/>
    <w:rsid w:val="00E22CAF"/>
    <w:rsid w:val="00E24762"/>
    <w:rsid w:val="00E43AF6"/>
    <w:rsid w:val="00E81C81"/>
    <w:rsid w:val="00E909CC"/>
    <w:rsid w:val="00E90AD7"/>
    <w:rsid w:val="00EC63C6"/>
    <w:rsid w:val="00F046F6"/>
    <w:rsid w:val="00FA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3B6E4-CDD2-4672-A68B-8A2DA93D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024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4024E"/>
    <w:pPr>
      <w:ind w:left="8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2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024E"/>
    <w:pPr>
      <w:ind w:left="1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4024E"/>
    <w:pPr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A4024E"/>
    <w:pPr>
      <w:ind w:left="61"/>
    </w:pPr>
  </w:style>
  <w:style w:type="table" w:styleId="a6">
    <w:name w:val="Table Grid"/>
    <w:basedOn w:val="a1"/>
    <w:uiPriority w:val="59"/>
    <w:rsid w:val="000E01CF"/>
    <w:pPr>
      <w:widowControl/>
      <w:autoSpaceDE/>
      <w:autoSpaceDN/>
      <w:ind w:firstLine="709"/>
      <w:jc w:val="both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33C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7533CD"/>
    <w:rPr>
      <w:lang w:val="ru-RU"/>
    </w:rPr>
  </w:style>
  <w:style w:type="paragraph" w:styleId="a9">
    <w:name w:val="footer"/>
    <w:basedOn w:val="a"/>
    <w:link w:val="aa"/>
    <w:uiPriority w:val="99"/>
    <w:unhideWhenUsed/>
    <w:rsid w:val="007533C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7533CD"/>
    <w:rPr>
      <w:lang w:val="ru-RU"/>
    </w:rPr>
  </w:style>
  <w:style w:type="character" w:customStyle="1" w:styleId="d-flex">
    <w:name w:val="d-flex"/>
    <w:basedOn w:val="a0"/>
    <w:rsid w:val="007533CD"/>
  </w:style>
  <w:style w:type="character" w:styleId="ab">
    <w:name w:val="Hyperlink"/>
    <w:basedOn w:val="a0"/>
    <w:rsid w:val="00BA0266"/>
    <w:rPr>
      <w:color w:val="0000FF"/>
      <w:u w:val="single"/>
    </w:rPr>
  </w:style>
  <w:style w:type="paragraph" w:customStyle="1" w:styleId="ConsNormal">
    <w:name w:val="ConsNormal"/>
    <w:rsid w:val="0080247C"/>
    <w:pPr>
      <w:autoSpaceDE/>
      <w:autoSpaceDN/>
      <w:ind w:right="19772" w:firstLine="720"/>
    </w:pPr>
    <w:rPr>
      <w:rFonts w:ascii="Arial" w:eastAsia="Times New Roman" w:hAnsi="Arial" w:cs="Times New Roman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DE43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436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09C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qFormat/>
    <w:rsid w:val="00123166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p@omskpor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9206-627A-4A00-99B6-C7DEAE79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использованию гранта</vt:lpstr>
    </vt:vector>
  </TitlesOfParts>
  <Company/>
  <LinksUpToDate>false</LinksUpToDate>
  <CharactersWithSpaces>23321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использованию гранта</dc:title>
  <dc:creator>Фонд президентских грантов</dc:creator>
  <cp:lastModifiedBy>Воронова Оксана Борисовна</cp:lastModifiedBy>
  <cp:revision>4</cp:revision>
  <cp:lastPrinted>2021-10-13T08:59:00Z</cp:lastPrinted>
  <dcterms:created xsi:type="dcterms:W3CDTF">2022-08-09T09:10:00Z</dcterms:created>
  <dcterms:modified xsi:type="dcterms:W3CDTF">2022-08-09T11:39:00Z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2021-10-07T00:00:00Z</vt:filetime>
  </property>
</Properties>
</file>